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EBCB9" w14:textId="77777777" w:rsidR="00CE6949" w:rsidRDefault="00CE6949">
      <w:pPr>
        <w:rPr>
          <w:rFonts w:eastAsia="Times New Roman"/>
        </w:rPr>
      </w:pPr>
    </w:p>
    <w:p w14:paraId="4D3AC02D" w14:textId="4B78C672" w:rsidR="00CE6949" w:rsidRDefault="00CE6949" w:rsidP="00D12E6A">
      <w:pPr>
        <w:pStyle w:val="titlep"/>
        <w:jc w:val="left"/>
      </w:pPr>
      <w:r>
        <w:t>ПЕРЕЧЕНЬ</w:t>
      </w:r>
      <w:r>
        <w:br/>
        <w:t>свободных (незанятых) земельных участков</w:t>
      </w:r>
      <w:r w:rsidR="00F63A39">
        <w:t xml:space="preserve"> в агрогородке Елка Сынковичского сельсовета Зельвенского района Гродненской области</w:t>
      </w:r>
    </w:p>
    <w:tbl>
      <w:tblPr>
        <w:tblStyle w:val="a8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580"/>
        <w:gridCol w:w="1134"/>
        <w:gridCol w:w="2268"/>
        <w:gridCol w:w="1701"/>
        <w:gridCol w:w="1843"/>
        <w:gridCol w:w="1559"/>
        <w:gridCol w:w="1985"/>
        <w:gridCol w:w="905"/>
        <w:gridCol w:w="1838"/>
      </w:tblGrid>
      <w:tr w:rsidR="00490E06" w14:paraId="26D2DD58" w14:textId="77777777" w:rsidTr="00C7057A">
        <w:tc>
          <w:tcPr>
            <w:tcW w:w="2580" w:type="dxa"/>
            <w:vAlign w:val="center"/>
          </w:tcPr>
          <w:p w14:paraId="61EB5650" w14:textId="77777777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 земельного участка</w:t>
            </w:r>
          </w:p>
        </w:tc>
        <w:tc>
          <w:tcPr>
            <w:tcW w:w="1134" w:type="dxa"/>
            <w:vAlign w:val="center"/>
          </w:tcPr>
          <w:p w14:paraId="1C5B3559" w14:textId="77777777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Общая (ориентировочная) площадь земельного участка, гектаров</w:t>
            </w:r>
          </w:p>
        </w:tc>
        <w:tc>
          <w:tcPr>
            <w:tcW w:w="2268" w:type="dxa"/>
            <w:vAlign w:val="center"/>
          </w:tcPr>
          <w:p w14:paraId="721A5B97" w14:textId="77777777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участка/назначение земельного участка в соответствии с единой классификацией назначения объектов недвижимого имущества</w:t>
            </w:r>
          </w:p>
        </w:tc>
        <w:tc>
          <w:tcPr>
            <w:tcW w:w="1701" w:type="dxa"/>
            <w:vAlign w:val="center"/>
          </w:tcPr>
          <w:p w14:paraId="78389BE6" w14:textId="77777777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Кадастровый номер земельного участка (при наличии)</w:t>
            </w:r>
          </w:p>
        </w:tc>
        <w:tc>
          <w:tcPr>
            <w:tcW w:w="1843" w:type="dxa"/>
            <w:vAlign w:val="center"/>
          </w:tcPr>
          <w:p w14:paraId="2EC1C410" w14:textId="77777777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Ограничения (обременения) прав в использовании земельного участка, в том числе земельный сервитут</w:t>
            </w:r>
          </w:p>
        </w:tc>
        <w:tc>
          <w:tcPr>
            <w:tcW w:w="1559" w:type="dxa"/>
            <w:vAlign w:val="center"/>
          </w:tcPr>
          <w:p w14:paraId="5A8B56E1" w14:textId="77777777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Возможный вид права на земельный участок</w:t>
            </w:r>
          </w:p>
        </w:tc>
        <w:tc>
          <w:tcPr>
            <w:tcW w:w="1985" w:type="dxa"/>
            <w:vAlign w:val="center"/>
          </w:tcPr>
          <w:p w14:paraId="2E90D101" w14:textId="77777777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Сведения об обеспеченности земельного участка инженерной и транспортной инфраструктурой</w:t>
            </w:r>
          </w:p>
        </w:tc>
        <w:tc>
          <w:tcPr>
            <w:tcW w:w="905" w:type="dxa"/>
            <w:vAlign w:val="center"/>
          </w:tcPr>
          <w:p w14:paraId="04AECFFC" w14:textId="77777777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  <w:tc>
          <w:tcPr>
            <w:tcW w:w="1838" w:type="dxa"/>
            <w:vAlign w:val="center"/>
          </w:tcPr>
          <w:p w14:paraId="416DA800" w14:textId="77777777" w:rsidR="00D12E6A" w:rsidRPr="00D12E6A" w:rsidRDefault="00D12E6A" w:rsidP="00D12E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2E6A">
              <w:rPr>
                <w:rFonts w:ascii="Times New Roman" w:hAnsi="Times New Roman" w:cs="Times New Roman"/>
                <w:sz w:val="20"/>
                <w:szCs w:val="20"/>
              </w:rPr>
              <w:t>Контактные данные лиц, ответственных за ведение перечня свободных (незанятых) земельных участков</w:t>
            </w:r>
          </w:p>
        </w:tc>
      </w:tr>
      <w:tr w:rsidR="008809C9" w14:paraId="4BB3E577" w14:textId="77777777" w:rsidTr="00C7057A">
        <w:tc>
          <w:tcPr>
            <w:tcW w:w="2580" w:type="dxa"/>
          </w:tcPr>
          <w:p w14:paraId="02824E8A" w14:textId="77777777" w:rsidR="008809C9" w:rsidRP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аг.Елка, ул.Мичурина, 30</w:t>
            </w:r>
          </w:p>
        </w:tc>
        <w:tc>
          <w:tcPr>
            <w:tcW w:w="1134" w:type="dxa"/>
          </w:tcPr>
          <w:p w14:paraId="5C0BC83E" w14:textId="77777777" w:rsidR="008809C9" w:rsidRP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2268" w:type="dxa"/>
            <w:vMerge w:val="restart"/>
          </w:tcPr>
          <w:p w14:paraId="4B0DD0A3" w14:textId="77777777" w:rsidR="008809C9" w:rsidRPr="00F83F9A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F83F9A">
              <w:rPr>
                <w:rFonts w:ascii="Times New Roman" w:hAnsi="Times New Roman" w:cs="Times New Roman"/>
                <w:sz w:val="20"/>
                <w:szCs w:val="20"/>
              </w:rPr>
              <w:t xml:space="preserve">ля строительства и обслуживания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одноквартирного (блокированного) жилого</w:t>
            </w:r>
            <w:r w:rsidRPr="00F83F9A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F37A91">
              <w:rPr>
                <w:rFonts w:ascii="Times New Roman" w:hAnsi="Times New Roman" w:cs="Times New Roman"/>
                <w:sz w:val="20"/>
                <w:szCs w:val="20"/>
              </w:rPr>
              <w:t>1 09 04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</w:t>
            </w:r>
            <w:r w:rsidRPr="00F37A91">
              <w:rPr>
                <w:rFonts w:ascii="Times New Roman" w:hAnsi="Times New Roman" w:cs="Times New Roman"/>
                <w:sz w:val="20"/>
                <w:szCs w:val="20"/>
              </w:rPr>
              <w:t>емельный участок для размещения объектов усадебной застройки (строительства и обслуживания одноквартирного (блокированного) жилого дома) с объектами обслуживания</w:t>
            </w:r>
          </w:p>
        </w:tc>
        <w:tc>
          <w:tcPr>
            <w:tcW w:w="1701" w:type="dxa"/>
          </w:tcPr>
          <w:p w14:paraId="6C09CD16" w14:textId="77777777" w:rsidR="008809C9" w:rsidRPr="009E6E9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vMerge w:val="restart"/>
          </w:tcPr>
          <w:p w14:paraId="4F0DB6F5" w14:textId="77777777" w:rsidR="008809C9" w:rsidRPr="008E6141" w:rsidRDefault="008809C9" w:rsidP="008E61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</w:t>
            </w:r>
          </w:p>
        </w:tc>
        <w:tc>
          <w:tcPr>
            <w:tcW w:w="1559" w:type="dxa"/>
            <w:vMerge w:val="restart"/>
          </w:tcPr>
          <w:p w14:paraId="5C30B97B" w14:textId="77777777" w:rsidR="008809C9" w:rsidRPr="00F37A91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пожизненное наследуемое владение, частная собственность, аренда</w:t>
            </w:r>
            <w:r w:rsidR="009B6112">
              <w:rPr>
                <w:rFonts w:ascii="Times New Roman" w:hAnsi="Times New Roman" w:cs="Times New Roman"/>
                <w:sz w:val="20"/>
                <w:szCs w:val="20"/>
              </w:rPr>
              <w:t xml:space="preserve"> сроком на 50 лет</w:t>
            </w:r>
          </w:p>
        </w:tc>
        <w:tc>
          <w:tcPr>
            <w:tcW w:w="1985" w:type="dxa"/>
            <w:vMerge w:val="restart"/>
          </w:tcPr>
          <w:p w14:paraId="544893C7" w14:textId="77777777" w:rsid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электроснабжение,</w:t>
            </w:r>
          </w:p>
          <w:p w14:paraId="7F5A08F0" w14:textId="77777777" w:rsid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газоснабжение,</w:t>
            </w:r>
          </w:p>
          <w:p w14:paraId="3C15E29D" w14:textId="77777777" w:rsid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водоснабжение,</w:t>
            </w:r>
          </w:p>
          <w:p w14:paraId="2EA36B97" w14:textId="77777777" w:rsidR="008809C9" w:rsidRPr="00490E06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асфальтобетонное покрытие</w:t>
            </w:r>
          </w:p>
        </w:tc>
        <w:tc>
          <w:tcPr>
            <w:tcW w:w="905" w:type="dxa"/>
          </w:tcPr>
          <w:p w14:paraId="4E634F6E" w14:textId="77777777" w:rsidR="008809C9" w:rsidRPr="00F83F9A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 w:val="restart"/>
          </w:tcPr>
          <w:p w14:paraId="52EB050D" w14:textId="77777777" w:rsid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F35602" w14:textId="77777777" w:rsidR="00E158E5" w:rsidRDefault="00E158E5" w:rsidP="00E15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Степанчук Александра Михайловна</w:t>
            </w: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управляющая делами,</w:t>
            </w: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10204B" w14:textId="71378C20" w:rsidR="008809C9" w:rsidRPr="00CE6E6F" w:rsidRDefault="00E158E5" w:rsidP="00E158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32551</w:t>
            </w:r>
          </w:p>
        </w:tc>
      </w:tr>
      <w:tr w:rsidR="008809C9" w14:paraId="001314B1" w14:textId="77777777" w:rsidTr="00C7057A">
        <w:tc>
          <w:tcPr>
            <w:tcW w:w="2580" w:type="dxa"/>
          </w:tcPr>
          <w:p w14:paraId="4F76E8C3" w14:textId="77777777" w:rsidR="008809C9" w:rsidRP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аг.Елка, ул.Мичурина, 57</w:t>
            </w:r>
          </w:p>
        </w:tc>
        <w:tc>
          <w:tcPr>
            <w:tcW w:w="1134" w:type="dxa"/>
          </w:tcPr>
          <w:p w14:paraId="1FCC5536" w14:textId="77777777" w:rsidR="008809C9" w:rsidRP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0,1625</w:t>
            </w:r>
          </w:p>
        </w:tc>
        <w:tc>
          <w:tcPr>
            <w:tcW w:w="2268" w:type="dxa"/>
            <w:vMerge/>
          </w:tcPr>
          <w:p w14:paraId="7CEDC052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F80379" w14:textId="77777777" w:rsidR="008809C9" w:rsidRPr="009E6E9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vMerge/>
          </w:tcPr>
          <w:p w14:paraId="10AA1233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788EED0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0B3E9BED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7BF077F6" w14:textId="77777777" w:rsidR="008809C9" w:rsidRPr="00F83F9A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14:paraId="5337004B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9C9" w14:paraId="72AC1E06" w14:textId="77777777" w:rsidTr="00C7057A">
        <w:tc>
          <w:tcPr>
            <w:tcW w:w="2580" w:type="dxa"/>
          </w:tcPr>
          <w:p w14:paraId="770D7CCD" w14:textId="77777777" w:rsidR="008809C9" w:rsidRP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аг.Елка, ул.Мичурина, 6</w:t>
            </w:r>
          </w:p>
        </w:tc>
        <w:tc>
          <w:tcPr>
            <w:tcW w:w="1134" w:type="dxa"/>
          </w:tcPr>
          <w:p w14:paraId="5B79AEA5" w14:textId="77777777" w:rsidR="008809C9" w:rsidRP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</w:p>
        </w:tc>
        <w:tc>
          <w:tcPr>
            <w:tcW w:w="2268" w:type="dxa"/>
            <w:vMerge/>
          </w:tcPr>
          <w:p w14:paraId="662DE640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E71E30" w14:textId="77777777" w:rsidR="008809C9" w:rsidRPr="009E6E9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vMerge/>
          </w:tcPr>
          <w:p w14:paraId="027DD15C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FD5798F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2BA53334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7BAA0A9C" w14:textId="77777777" w:rsidR="008809C9" w:rsidRPr="00F83F9A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14:paraId="4565EFC4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9C9" w14:paraId="1F3169BB" w14:textId="77777777" w:rsidTr="00C7057A">
        <w:tc>
          <w:tcPr>
            <w:tcW w:w="2580" w:type="dxa"/>
          </w:tcPr>
          <w:p w14:paraId="5008B4A1" w14:textId="77777777" w:rsidR="008809C9" w:rsidRP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аг.Елка, ул.Мичурина, 14</w:t>
            </w:r>
          </w:p>
        </w:tc>
        <w:tc>
          <w:tcPr>
            <w:tcW w:w="1134" w:type="dxa"/>
          </w:tcPr>
          <w:p w14:paraId="7906666B" w14:textId="77777777" w:rsidR="008809C9" w:rsidRP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2268" w:type="dxa"/>
            <w:vMerge/>
          </w:tcPr>
          <w:p w14:paraId="05940039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D94D2C" w14:textId="77777777" w:rsidR="008809C9" w:rsidRPr="009E6E9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vMerge/>
          </w:tcPr>
          <w:p w14:paraId="407248E2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B62CCE8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85BD313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15BD3DDF" w14:textId="77777777" w:rsidR="008809C9" w:rsidRPr="00F83F9A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14:paraId="17FB4FCF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9C9" w14:paraId="2F9EA1A3" w14:textId="77777777" w:rsidTr="00C7057A">
        <w:tc>
          <w:tcPr>
            <w:tcW w:w="2580" w:type="dxa"/>
          </w:tcPr>
          <w:p w14:paraId="45B1E0E2" w14:textId="77777777" w:rsidR="008809C9" w:rsidRP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аг.Елка, ул.Мичурина, 36</w:t>
            </w:r>
          </w:p>
        </w:tc>
        <w:tc>
          <w:tcPr>
            <w:tcW w:w="1134" w:type="dxa"/>
          </w:tcPr>
          <w:p w14:paraId="540D0F8C" w14:textId="77777777" w:rsidR="008809C9" w:rsidRP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2268" w:type="dxa"/>
            <w:vMerge/>
          </w:tcPr>
          <w:p w14:paraId="141A58B6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C9F257" w14:textId="77777777" w:rsidR="008809C9" w:rsidRPr="009E6E9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vMerge/>
          </w:tcPr>
          <w:p w14:paraId="4B62E499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BE89820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1520D599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27AF1D7C" w14:textId="77777777" w:rsidR="008809C9" w:rsidRPr="00F83F9A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14:paraId="040ADBCB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9C9" w14:paraId="34948900" w14:textId="77777777" w:rsidTr="00C7057A">
        <w:tc>
          <w:tcPr>
            <w:tcW w:w="2580" w:type="dxa"/>
          </w:tcPr>
          <w:p w14:paraId="73ABA81A" w14:textId="77777777" w:rsidR="008809C9" w:rsidRP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аг.Елка, ул.Мичурина, 63</w:t>
            </w:r>
          </w:p>
        </w:tc>
        <w:tc>
          <w:tcPr>
            <w:tcW w:w="1134" w:type="dxa"/>
          </w:tcPr>
          <w:p w14:paraId="1B5CEF00" w14:textId="77777777" w:rsidR="008809C9" w:rsidRPr="008809C9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9C9"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2268" w:type="dxa"/>
            <w:vMerge/>
          </w:tcPr>
          <w:p w14:paraId="574988B9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0F041D" w14:textId="77777777" w:rsidR="008809C9" w:rsidRPr="009E6E9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</w:tc>
        <w:tc>
          <w:tcPr>
            <w:tcW w:w="1843" w:type="dxa"/>
            <w:vMerge/>
          </w:tcPr>
          <w:p w14:paraId="4A1D9D62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D2B9210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3B8F6B5F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0816E339" w14:textId="77777777" w:rsidR="008809C9" w:rsidRPr="00F83F9A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14:paraId="7117AEA9" w14:textId="77777777" w:rsidR="008809C9" w:rsidRPr="00CE6E6F" w:rsidRDefault="008809C9" w:rsidP="008809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00E2" w14:paraId="635C9A0A" w14:textId="77777777" w:rsidTr="00C7057A">
        <w:tc>
          <w:tcPr>
            <w:tcW w:w="2580" w:type="dxa"/>
          </w:tcPr>
          <w:p w14:paraId="4158855D" w14:textId="77777777" w:rsidR="00B000E2" w:rsidRPr="00F83F9A" w:rsidRDefault="00B000E2" w:rsidP="00F8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011BBF" w14:textId="77777777" w:rsidR="00B000E2" w:rsidRPr="00F83F9A" w:rsidRDefault="00B000E2" w:rsidP="00F8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1925BDB" w14:textId="77777777" w:rsidR="00B000E2" w:rsidRPr="00CE6E6F" w:rsidRDefault="00B000E2" w:rsidP="00F8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DAC8EE" w14:textId="77777777" w:rsidR="00B000E2" w:rsidRPr="009E6E9F" w:rsidRDefault="00B000E2" w:rsidP="00F8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425B53A3" w14:textId="77777777" w:rsidR="00B000E2" w:rsidRPr="00CE6E6F" w:rsidRDefault="00B000E2" w:rsidP="00F8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44A473C0" w14:textId="77777777" w:rsidR="00B000E2" w:rsidRPr="00CE6E6F" w:rsidRDefault="00B000E2" w:rsidP="00F8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14:paraId="73F956ED" w14:textId="77777777" w:rsidR="00B000E2" w:rsidRPr="00CE6E6F" w:rsidRDefault="00B000E2" w:rsidP="00F8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14:paraId="3F88BB8F" w14:textId="77777777" w:rsidR="00B000E2" w:rsidRPr="00F83F9A" w:rsidRDefault="00B000E2" w:rsidP="00F8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14:paraId="7B90215B" w14:textId="77777777" w:rsidR="00B000E2" w:rsidRPr="00CE6E6F" w:rsidRDefault="00B000E2" w:rsidP="00F83F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8E66BE" w14:textId="77777777" w:rsidR="00192FBF" w:rsidRDefault="00192FBF"/>
    <w:sectPr w:rsidR="00192FBF" w:rsidSect="009B6112">
      <w:headerReference w:type="even" r:id="rId6"/>
      <w:headerReference w:type="default" r:id="rId7"/>
      <w:pgSz w:w="16838" w:h="11906" w:orient="landscape"/>
      <w:pgMar w:top="568" w:right="283" w:bottom="850" w:left="340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725F" w14:textId="77777777" w:rsidR="006165D2" w:rsidRDefault="006165D2" w:rsidP="00CE6949">
      <w:pPr>
        <w:spacing w:after="0" w:line="240" w:lineRule="auto"/>
      </w:pPr>
      <w:r>
        <w:separator/>
      </w:r>
    </w:p>
  </w:endnote>
  <w:endnote w:type="continuationSeparator" w:id="0">
    <w:p w14:paraId="117D1B28" w14:textId="77777777" w:rsidR="006165D2" w:rsidRDefault="006165D2" w:rsidP="00CE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8838E" w14:textId="77777777" w:rsidR="006165D2" w:rsidRDefault="006165D2" w:rsidP="00CE6949">
      <w:pPr>
        <w:spacing w:after="0" w:line="240" w:lineRule="auto"/>
      </w:pPr>
      <w:r>
        <w:separator/>
      </w:r>
    </w:p>
  </w:footnote>
  <w:footnote w:type="continuationSeparator" w:id="0">
    <w:p w14:paraId="4F2E0683" w14:textId="77777777" w:rsidR="006165D2" w:rsidRDefault="006165D2" w:rsidP="00CE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21DA7" w14:textId="77777777" w:rsidR="00CE6949" w:rsidRDefault="00D67172" w:rsidP="00C940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949">
      <w:rPr>
        <w:rStyle w:val="a7"/>
      </w:rPr>
      <w:instrText xml:space="preserve"> PAGE </w:instrText>
    </w:r>
    <w:r>
      <w:rPr>
        <w:rStyle w:val="a7"/>
      </w:rPr>
      <w:fldChar w:fldCharType="end"/>
    </w:r>
  </w:p>
  <w:p w14:paraId="2738744C" w14:textId="77777777" w:rsidR="00CE6949" w:rsidRDefault="00CE69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CE13" w14:textId="77777777" w:rsidR="00CE6949" w:rsidRDefault="00D67172" w:rsidP="00C940F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E6949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E6949">
      <w:rPr>
        <w:rStyle w:val="a7"/>
        <w:noProof/>
      </w:rPr>
      <w:t>1</w:t>
    </w:r>
    <w:r>
      <w:rPr>
        <w:rStyle w:val="a7"/>
      </w:rPr>
      <w:fldChar w:fldCharType="end"/>
    </w:r>
  </w:p>
  <w:p w14:paraId="040E623B" w14:textId="77777777" w:rsidR="00CE6949" w:rsidRDefault="00CE69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6949"/>
    <w:rsid w:val="0005671A"/>
    <w:rsid w:val="00192FBF"/>
    <w:rsid w:val="001F2808"/>
    <w:rsid w:val="004225C8"/>
    <w:rsid w:val="00490E06"/>
    <w:rsid w:val="006165D2"/>
    <w:rsid w:val="00676618"/>
    <w:rsid w:val="00747093"/>
    <w:rsid w:val="00785E23"/>
    <w:rsid w:val="008734B9"/>
    <w:rsid w:val="008809C9"/>
    <w:rsid w:val="008E6141"/>
    <w:rsid w:val="009B6112"/>
    <w:rsid w:val="009E6E9F"/>
    <w:rsid w:val="00B000E2"/>
    <w:rsid w:val="00B65B43"/>
    <w:rsid w:val="00C7057A"/>
    <w:rsid w:val="00CE6949"/>
    <w:rsid w:val="00CE6E6F"/>
    <w:rsid w:val="00D05A9F"/>
    <w:rsid w:val="00D12E6A"/>
    <w:rsid w:val="00D67172"/>
    <w:rsid w:val="00E158E5"/>
    <w:rsid w:val="00F37A91"/>
    <w:rsid w:val="00F62C39"/>
    <w:rsid w:val="00F63A39"/>
    <w:rsid w:val="00F83F9A"/>
    <w:rsid w:val="00FB0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05F827"/>
  <w15:docId w15:val="{A07E02A9-DBFC-422A-9431-3427E06F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E694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rsid w:val="00CE6949"/>
    <w:pPr>
      <w:spacing w:after="0" w:line="240" w:lineRule="auto"/>
      <w:jc w:val="right"/>
    </w:pPr>
    <w:rPr>
      <w:rFonts w:ascii="Times New Roman" w:eastAsiaTheme="minorEastAsia" w:hAnsi="Times New Roman" w:cs="Times New Roman"/>
    </w:rPr>
  </w:style>
  <w:style w:type="paragraph" w:customStyle="1" w:styleId="table10">
    <w:name w:val="table10"/>
    <w:basedOn w:val="a"/>
    <w:rsid w:val="00CE694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customStyle="1" w:styleId="append">
    <w:name w:val="append"/>
    <w:basedOn w:val="a"/>
    <w:rsid w:val="00CE6949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append1">
    <w:name w:val="append1"/>
    <w:basedOn w:val="a"/>
    <w:rsid w:val="00CE6949"/>
    <w:pPr>
      <w:spacing w:after="28" w:line="240" w:lineRule="auto"/>
    </w:pPr>
    <w:rPr>
      <w:rFonts w:ascii="Times New Roman" w:eastAsiaTheme="minorEastAsia" w:hAnsi="Times New Roman" w:cs="Times New Roman"/>
    </w:rPr>
  </w:style>
  <w:style w:type="paragraph" w:customStyle="1" w:styleId="newncpi">
    <w:name w:val="newncpi"/>
    <w:basedOn w:val="a"/>
    <w:rsid w:val="00CE694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E6949"/>
  </w:style>
  <w:style w:type="paragraph" w:styleId="a5">
    <w:name w:val="footer"/>
    <w:basedOn w:val="a"/>
    <w:link w:val="a6"/>
    <w:uiPriority w:val="99"/>
    <w:unhideWhenUsed/>
    <w:rsid w:val="00CE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E6949"/>
  </w:style>
  <w:style w:type="character" w:styleId="a7">
    <w:name w:val="page number"/>
    <w:basedOn w:val="a0"/>
    <w:uiPriority w:val="99"/>
    <w:semiHidden/>
    <w:unhideWhenUsed/>
    <w:rsid w:val="00CE6949"/>
  </w:style>
  <w:style w:type="table" w:styleId="a8">
    <w:name w:val="Table Grid"/>
    <w:basedOn w:val="a1"/>
    <w:uiPriority w:val="39"/>
    <w:rsid w:val="00CE6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Е.Л.Данилович</dc:creator>
  <cp:keywords/>
  <dc:description/>
  <cp:lastModifiedBy>Е.Л.Данилович</cp:lastModifiedBy>
  <cp:revision>21</cp:revision>
  <cp:lastPrinted>2023-02-22T11:40:00Z</cp:lastPrinted>
  <dcterms:created xsi:type="dcterms:W3CDTF">2023-02-01T06:26:00Z</dcterms:created>
  <dcterms:modified xsi:type="dcterms:W3CDTF">2023-03-31T11:45:00Z</dcterms:modified>
</cp:coreProperties>
</file>