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A" w:rsidRPr="00A967BA" w:rsidRDefault="00BF4513" w:rsidP="00A967BA">
      <w:pPr>
        <w:shd w:val="clear" w:color="auto" w:fill="FFFFFF"/>
        <w:spacing w:after="150"/>
        <w:jc w:val="left"/>
        <w:outlineLvl w:val="0"/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</w:pPr>
      <w:bookmarkStart w:id="0" w:name="_GoBack"/>
      <w:bookmarkEnd w:id="0"/>
      <w:r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  <w:t>О</w:t>
      </w:r>
      <w:r w:rsidR="00A967BA" w:rsidRPr="00A967BA"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  <w:t xml:space="preserve">бластной День охраны труда в </w:t>
      </w:r>
      <w:proofErr w:type="spellStart"/>
      <w:r w:rsidR="00A967BA" w:rsidRPr="00A967BA"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  <w:t>Зельвенском</w:t>
      </w:r>
      <w:proofErr w:type="spellEnd"/>
      <w:r w:rsidR="00A967BA" w:rsidRPr="00A967BA">
        <w:rPr>
          <w:rFonts w:ascii="Roboto" w:eastAsia="Times New Roman" w:hAnsi="Roboto" w:cs="Times New Roman"/>
          <w:color w:val="2D2D2D"/>
          <w:kern w:val="36"/>
          <w:sz w:val="38"/>
          <w:szCs w:val="38"/>
          <w:lang w:eastAsia="ru-RU"/>
        </w:rPr>
        <w:t xml:space="preserve"> ПМС</w:t>
      </w:r>
    </w:p>
    <w:p w:rsidR="00A967BA" w:rsidRPr="00A967BA" w:rsidRDefault="00A967BA" w:rsidP="00A967BA">
      <w:pPr>
        <w:shd w:val="clear" w:color="auto" w:fill="FFFFFF"/>
        <w:spacing w:after="255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 xml:space="preserve">В </w:t>
      </w:r>
      <w:proofErr w:type="spellStart"/>
      <w:r w:rsidRPr="00A967BA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Зельвенском</w:t>
      </w:r>
      <w:proofErr w:type="spellEnd"/>
      <w:r w:rsidRPr="00A967BA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 xml:space="preserve"> ПМС </w:t>
      </w:r>
      <w:r w:rsidR="00BF4513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 xml:space="preserve">10 марта 2022 г. </w:t>
      </w:r>
      <w:r w:rsidRPr="00A967BA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состоялся областной День охраны труда с единой повесткой «Обеспечение требований безопасности при проведении работ на высоте».</w:t>
      </w:r>
    </w:p>
    <w:p w:rsidR="00A967BA" w:rsidRPr="00A967BA" w:rsidRDefault="00A967BA" w:rsidP="00A967BA">
      <w:pPr>
        <w:shd w:val="clear" w:color="auto" w:fill="FFFFFF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ru-RU"/>
        </w:rPr>
        <w:drawing>
          <wp:inline distT="0" distB="0" distL="0" distR="0" wp14:anchorId="7213566C" wp14:editId="6AE76D22">
            <wp:extent cx="8572500" cy="5715000"/>
            <wp:effectExtent l="0" t="0" r="0" b="0"/>
            <wp:docPr id="1" name="Рисунок 1" descr="https://i0.wp.com/zelwa.by/wp-content/uploads/2022/03/imgonline-com-ua-resize-8jtvuxlror.jpg?resize=90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0.wp.com/zelwa.by/wp-content/uploads/2022/03/imgonline-com-ua-resize-8jtvuxlror.jpg?resize=900%2C6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A" w:rsidRPr="00A967BA" w:rsidRDefault="00A967BA" w:rsidP="00A967BA">
      <w:pPr>
        <w:shd w:val="clear" w:color="auto" w:fill="FFFFFF"/>
        <w:spacing w:after="255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Главный инженер и инженер по охране труда </w:t>
      </w:r>
      <w:proofErr w:type="spellStart"/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Зельвенского</w:t>
      </w:r>
      <w:proofErr w:type="spellEnd"/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ПМС напомнили основные требования обеспечения безопасных условий труда при работе на высоте руководителям структурных подразделений организации.</w:t>
      </w:r>
    </w:p>
    <w:p w:rsidR="00A967BA" w:rsidRPr="00A967BA" w:rsidRDefault="00A967BA" w:rsidP="00A967BA">
      <w:pPr>
        <w:shd w:val="clear" w:color="auto" w:fill="FFFFFF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0E99E7BE" wp14:editId="415C13C1">
            <wp:extent cx="8572500" cy="5715000"/>
            <wp:effectExtent l="0" t="0" r="0" b="0"/>
            <wp:docPr id="2" name="Рисунок 2" descr="https://zelwa.by/wp-content/uploads/2022/03/imgonline-com-ua-resize-uukmseinun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elwa.by/wp-content/uploads/2022/03/imgonline-com-ua-resize-uukmseinunk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A" w:rsidRPr="00A967BA" w:rsidRDefault="00A967BA" w:rsidP="00A967BA">
      <w:pPr>
        <w:shd w:val="clear" w:color="auto" w:fill="FFFFFF"/>
        <w:spacing w:after="255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– По оперативным данным Гродненского областного управления Департамента государственной инспекции труда, Министерства труда и социальной защиты Республики Беларусь в организациях области в феврале 2022 года произошло 10 несчастных случаев</w:t>
      </w:r>
      <w:r w:rsidR="006554BC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 </w:t>
      </w:r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– выступила перед работниками главный специалист отдела по труду и занятости Людмила Шлык. Она также обратила внимание на то, что основными причинами несчастных случаев на производстве являются нарушение требований по охране труда и личная неосторожность работников.</w:t>
      </w:r>
    </w:p>
    <w:p w:rsidR="00A967BA" w:rsidRPr="00A967BA" w:rsidRDefault="00A967BA" w:rsidP="00A967BA">
      <w:pPr>
        <w:shd w:val="clear" w:color="auto" w:fill="FFFFFF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48EE06F6" wp14:editId="6E8DEDBF">
            <wp:extent cx="8572500" cy="5715000"/>
            <wp:effectExtent l="0" t="0" r="0" b="0"/>
            <wp:docPr id="3" name="Рисунок 3" descr="https://i0.wp.com/zelwa.by/wp-content/uploads/2022/03/imgonline-com-ua-resize-oled4rt8lqlsa.jpg?resize=900%2C6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zelwa.by/wp-content/uploads/2022/03/imgonline-com-ua-resize-oled4rt8lqlsa.jpg?resize=900%2C600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A" w:rsidRPr="00A967BA" w:rsidRDefault="00A967BA" w:rsidP="00A967BA">
      <w:pPr>
        <w:shd w:val="clear" w:color="auto" w:fill="FFFFFF"/>
        <w:spacing w:after="255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 xml:space="preserve">– Мы стараемся контролировать соблюдение норм и требований законодательства по охране труда, ведь, как говорит Президент, нет ничего дороже жизни человека. Если вы видите, что ваш коллега нарушает инструкции, не допускайте его к работе. Тем самым вы обезопасите его и себя, – подытожил директор предприятия Константин </w:t>
      </w:r>
      <w:proofErr w:type="spellStart"/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Бердникович</w:t>
      </w:r>
      <w:proofErr w:type="spellEnd"/>
      <w:r w:rsidRPr="00A967BA"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  <w:t>.</w:t>
      </w:r>
    </w:p>
    <w:p w:rsidR="00A967BA" w:rsidRPr="00A967BA" w:rsidRDefault="00A967BA" w:rsidP="00A967BA">
      <w:pPr>
        <w:shd w:val="clear" w:color="auto" w:fill="FFFFFF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ru-RU"/>
        </w:rPr>
        <w:lastRenderedPageBreak/>
        <w:drawing>
          <wp:inline distT="0" distB="0" distL="0" distR="0" wp14:anchorId="38AED4C0" wp14:editId="2624AA09">
            <wp:extent cx="8572500" cy="5715000"/>
            <wp:effectExtent l="0" t="0" r="0" b="0"/>
            <wp:docPr id="4" name="Рисунок 4" descr="https://zelwa.by/wp-content/uploads/2022/03/imgonline-com-ua-resize-ahqgylernyhk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elwa.by/wp-content/uploads/2022/03/imgonline-com-ua-resize-ahqgylernyhk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A" w:rsidRPr="00A967BA" w:rsidRDefault="00A967BA" w:rsidP="00A967BA">
      <w:pPr>
        <w:shd w:val="clear" w:color="auto" w:fill="FFFFFF"/>
        <w:jc w:val="left"/>
        <w:rPr>
          <w:rFonts w:ascii="Open Sans" w:eastAsia="Times New Roman" w:hAnsi="Open Sans" w:cs="Times New Roman"/>
          <w:color w:val="222222"/>
          <w:sz w:val="23"/>
          <w:szCs w:val="23"/>
          <w:lang w:eastAsia="ru-RU"/>
        </w:rPr>
      </w:pPr>
      <w:r w:rsidRPr="00A967BA">
        <w:rPr>
          <w:rFonts w:ascii="Open Sans" w:eastAsia="Times New Roman" w:hAnsi="Open Sans" w:cs="Times New Roman"/>
          <w:b/>
          <w:bCs/>
          <w:color w:val="222222"/>
          <w:sz w:val="23"/>
          <w:szCs w:val="23"/>
          <w:lang w:eastAsia="ru-RU"/>
        </w:rPr>
        <w:t>Даниил АРТЁМОВ</w:t>
      </w:r>
    </w:p>
    <w:p w:rsidR="00EC3A50" w:rsidRDefault="00EC3A50"/>
    <w:sectPr w:rsidR="00EC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A"/>
    <w:rsid w:val="006554BC"/>
    <w:rsid w:val="00723048"/>
    <w:rsid w:val="00A967BA"/>
    <w:rsid w:val="00BF4513"/>
    <w:rsid w:val="00E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5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2022-03-24T07:04:00Z</dcterms:created>
  <dcterms:modified xsi:type="dcterms:W3CDTF">2022-03-24T07:04:00Z</dcterms:modified>
</cp:coreProperties>
</file>