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85" w:rsidRPr="00933485" w:rsidRDefault="00933485" w:rsidP="00933485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933485">
        <w:rPr>
          <w:rFonts w:ascii="Times New Roman" w:hAnsi="Times New Roman" w:cs="Times New Roman"/>
          <w:i/>
          <w:sz w:val="30"/>
          <w:szCs w:val="30"/>
        </w:rPr>
        <w:t>К единому дню информирования</w:t>
      </w:r>
    </w:p>
    <w:p w:rsidR="00402073" w:rsidRPr="00933485" w:rsidRDefault="00933485" w:rsidP="00933485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93348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26B92" w:rsidRPr="00933485">
        <w:rPr>
          <w:rFonts w:ascii="Times New Roman" w:hAnsi="Times New Roman" w:cs="Times New Roman"/>
          <w:i/>
          <w:sz w:val="30"/>
          <w:szCs w:val="30"/>
        </w:rPr>
        <w:t>май</w:t>
      </w:r>
      <w:r w:rsidR="00402073" w:rsidRPr="00933485">
        <w:rPr>
          <w:rFonts w:ascii="Times New Roman" w:hAnsi="Times New Roman" w:cs="Times New Roman"/>
          <w:i/>
          <w:sz w:val="30"/>
          <w:szCs w:val="30"/>
        </w:rPr>
        <w:t xml:space="preserve"> 202</w:t>
      </w:r>
      <w:r w:rsidR="00226B92" w:rsidRPr="00933485">
        <w:rPr>
          <w:rFonts w:ascii="Times New Roman" w:hAnsi="Times New Roman" w:cs="Times New Roman"/>
          <w:i/>
          <w:sz w:val="30"/>
          <w:szCs w:val="30"/>
        </w:rPr>
        <w:t>2</w:t>
      </w:r>
      <w:r w:rsidRPr="00933485">
        <w:rPr>
          <w:rFonts w:ascii="Times New Roman" w:hAnsi="Times New Roman" w:cs="Times New Roman"/>
          <w:i/>
          <w:sz w:val="30"/>
          <w:szCs w:val="30"/>
        </w:rPr>
        <w:t xml:space="preserve"> г.</w:t>
      </w:r>
    </w:p>
    <w:p w:rsidR="00402073" w:rsidRPr="00933485" w:rsidRDefault="00402073" w:rsidP="00933485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b/>
          <w:sz w:val="30"/>
          <w:szCs w:val="30"/>
        </w:rPr>
        <w:t xml:space="preserve">Ответственность за регистрацию на интернет ресурсах, призванных </w:t>
      </w:r>
      <w:proofErr w:type="gramStart"/>
      <w:r w:rsidRPr="00402073">
        <w:rPr>
          <w:rFonts w:ascii="Times New Roman" w:hAnsi="Times New Roman" w:cs="Times New Roman"/>
          <w:b/>
          <w:sz w:val="30"/>
          <w:szCs w:val="30"/>
        </w:rPr>
        <w:t>экстремистскими</w:t>
      </w:r>
      <w:proofErr w:type="gramEnd"/>
      <w:r w:rsidRPr="00402073">
        <w:rPr>
          <w:rFonts w:ascii="Times New Roman" w:hAnsi="Times New Roman" w:cs="Times New Roman"/>
          <w:b/>
          <w:sz w:val="30"/>
          <w:szCs w:val="30"/>
        </w:rPr>
        <w:t>, распространение экстремистских материалов в глобальной сети интернет</w:t>
      </w: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Управлением внутренних дел  Гродненского облисполкома,</w:t>
      </w:r>
    </w:p>
    <w:p w:rsidR="00933485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Прокуратурой Гродненской области, Управлением Следственного комитета Республики Беларусь по Гродненской области</w:t>
      </w:r>
      <w:r w:rsidR="00933485">
        <w:rPr>
          <w:rFonts w:ascii="Times New Roman" w:hAnsi="Times New Roman" w:cs="Times New Roman"/>
          <w:i/>
          <w:sz w:val="30"/>
          <w:szCs w:val="30"/>
        </w:rPr>
        <w:t xml:space="preserve">, </w:t>
      </w:r>
    </w:p>
    <w:p w:rsidR="00402073" w:rsidRPr="00402073" w:rsidRDefault="00933485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отделом внутренних дел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Зельвенского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райисполкома</w:t>
      </w:r>
    </w:p>
    <w:p w:rsidR="009648C6" w:rsidRPr="00402073" w:rsidRDefault="009648C6" w:rsidP="009648C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C57D2" w:rsidRPr="00402073" w:rsidRDefault="004C57D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Экстремизм, это одно из наиболее опасных явлений безопасности мирового сообщества, представляющих угрозу для всего общества, как совершаемыми преступлениями, так и разрушением общепризнанных норм морали, права и человеческих ценностей, представляющих собой некий своеобразный способ разрешения социальных </w:t>
      </w:r>
      <w:r w:rsidR="00F603B5" w:rsidRPr="00402073">
        <w:rPr>
          <w:rFonts w:ascii="Times New Roman" w:hAnsi="Times New Roman" w:cs="Times New Roman"/>
          <w:sz w:val="30"/>
          <w:szCs w:val="30"/>
        </w:rPr>
        <w:t>противоречий</w:t>
      </w:r>
      <w:r w:rsidRPr="00402073">
        <w:rPr>
          <w:rFonts w:ascii="Times New Roman" w:hAnsi="Times New Roman" w:cs="Times New Roman"/>
          <w:sz w:val="30"/>
          <w:szCs w:val="30"/>
        </w:rPr>
        <w:t>, сложившихся в тех и или иных областях общественной жизни.</w:t>
      </w:r>
    </w:p>
    <w:p w:rsidR="00003EE0" w:rsidRPr="00402073" w:rsidRDefault="00003EE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Это форма радикального отрицания существующих общепризнанных общественных норм и правил в государстве со стороны отдельных лиц и групп.</w:t>
      </w:r>
    </w:p>
    <w:p w:rsidR="00DC28AD" w:rsidRPr="00402073" w:rsidRDefault="000F171E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</w:t>
      </w:r>
      <w:r w:rsidR="00DC28AD" w:rsidRPr="00402073">
        <w:rPr>
          <w:rFonts w:ascii="Times New Roman" w:hAnsi="Times New Roman" w:cs="Times New Roman"/>
          <w:sz w:val="30"/>
          <w:szCs w:val="30"/>
        </w:rPr>
        <w:t xml:space="preserve">то сложное явление, его сложность часто бывает трудно увидеть и </w:t>
      </w:r>
      <w:proofErr w:type="gramStart"/>
      <w:r w:rsidR="00DC28AD" w:rsidRPr="00402073">
        <w:rPr>
          <w:rFonts w:ascii="Times New Roman" w:hAnsi="Times New Roman" w:cs="Times New Roman"/>
          <w:sz w:val="30"/>
          <w:szCs w:val="30"/>
        </w:rPr>
        <w:t>понять</w:t>
      </w:r>
      <w:proofErr w:type="gramEnd"/>
      <w:r w:rsidR="00DC28AD" w:rsidRPr="00402073">
        <w:rPr>
          <w:rFonts w:ascii="Times New Roman" w:hAnsi="Times New Roman" w:cs="Times New Roman"/>
          <w:sz w:val="30"/>
          <w:szCs w:val="30"/>
        </w:rPr>
        <w:t xml:space="preserve"> и при этом серьезно возрастают масштабы людских потерь, существенно поднимается уровень материального и морального ущерба для граждан, всего общества, расширяется спектр этого ущерба. Последствия экстремистской деятельности</w:t>
      </w:r>
      <w:r w:rsidR="00003EE0" w:rsidRPr="00402073">
        <w:rPr>
          <w:rFonts w:ascii="Times New Roman" w:hAnsi="Times New Roman" w:cs="Times New Roman"/>
          <w:sz w:val="30"/>
          <w:szCs w:val="30"/>
        </w:rPr>
        <w:t xml:space="preserve"> затрагивают все основные сферы общественной жизн</w:t>
      </w:r>
      <w:proofErr w:type="gramStart"/>
      <w:r w:rsidR="00003EE0" w:rsidRPr="00402073">
        <w:rPr>
          <w:rFonts w:ascii="Times New Roman" w:hAnsi="Times New Roman" w:cs="Times New Roman"/>
          <w:sz w:val="30"/>
          <w:szCs w:val="30"/>
        </w:rPr>
        <w:t>и-</w:t>
      </w:r>
      <w:proofErr w:type="gramEnd"/>
      <w:r w:rsidR="00003EE0" w:rsidRPr="00402073">
        <w:rPr>
          <w:rFonts w:ascii="Times New Roman" w:hAnsi="Times New Roman" w:cs="Times New Roman"/>
          <w:sz w:val="30"/>
          <w:szCs w:val="30"/>
        </w:rPr>
        <w:t xml:space="preserve"> политическую, экономическую, социальную. Все это выдвигает целый ряд новых требований к организации и содержанию противодействия экстремистской деятельности на всех уровнях и во всех аспектах этой работы, в сфере профилактики экстремизма, борьбы с носителями потенциальных угроз, а так же в области минимизации последствий их деятельности.</w:t>
      </w:r>
    </w:p>
    <w:p w:rsidR="00683DFD" w:rsidRPr="00402073" w:rsidRDefault="00683DF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Экстремистская деятельность (экстремизм):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н</w:t>
      </w:r>
      <w:r w:rsidR="00683DFD" w:rsidRPr="00402073">
        <w:rPr>
          <w:rFonts w:ascii="Times New Roman" w:hAnsi="Times New Roman" w:cs="Times New Roman"/>
          <w:sz w:val="30"/>
          <w:szCs w:val="30"/>
        </w:rPr>
        <w:t>асильственное изменение основ конституционного строя и нарушение целостности государства</w:t>
      </w:r>
      <w:r w:rsidR="00FB676D" w:rsidRPr="00402073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683DFD" w:rsidRPr="00402073">
        <w:rPr>
          <w:rFonts w:ascii="Times New Roman" w:hAnsi="Times New Roman" w:cs="Times New Roman"/>
          <w:sz w:val="30"/>
          <w:szCs w:val="30"/>
        </w:rPr>
        <w:t>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683DFD" w:rsidRPr="00402073">
        <w:rPr>
          <w:rFonts w:ascii="Times New Roman" w:hAnsi="Times New Roman" w:cs="Times New Roman"/>
          <w:sz w:val="30"/>
          <w:szCs w:val="30"/>
        </w:rPr>
        <w:t>убличное оправдание терроризма и иная террористическая деятельность;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в</w:t>
      </w:r>
      <w:r w:rsidR="00683DFD" w:rsidRPr="00402073">
        <w:rPr>
          <w:rFonts w:ascii="Times New Roman" w:hAnsi="Times New Roman" w:cs="Times New Roman"/>
          <w:sz w:val="30"/>
          <w:szCs w:val="30"/>
        </w:rPr>
        <w:t>озбуждение социальной, расовой, национальной или религиозной розни;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lastRenderedPageBreak/>
        <w:t>н</w:t>
      </w:r>
      <w:r w:rsidR="00683DFD" w:rsidRPr="00402073">
        <w:rPr>
          <w:rFonts w:ascii="Times New Roman" w:hAnsi="Times New Roman" w:cs="Times New Roman"/>
          <w:sz w:val="30"/>
          <w:szCs w:val="30"/>
        </w:rPr>
        <w:t>арушение прав, свобод и законных интересов человека и гражданина;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683DFD" w:rsidRPr="00402073">
        <w:rPr>
          <w:rFonts w:ascii="Times New Roman" w:hAnsi="Times New Roman" w:cs="Times New Roman"/>
          <w:sz w:val="30"/>
          <w:szCs w:val="30"/>
        </w:rPr>
        <w:t>ропаганда и публичное демонстрирование нацистской атрибутик</w:t>
      </w:r>
      <w:r w:rsidR="004C59BD" w:rsidRPr="00402073">
        <w:rPr>
          <w:rFonts w:ascii="Times New Roman" w:hAnsi="Times New Roman" w:cs="Times New Roman"/>
          <w:sz w:val="30"/>
          <w:szCs w:val="30"/>
        </w:rPr>
        <w:t>и</w:t>
      </w:r>
      <w:r w:rsidR="00683DFD" w:rsidRPr="00402073">
        <w:rPr>
          <w:rFonts w:ascii="Times New Roman" w:hAnsi="Times New Roman" w:cs="Times New Roman"/>
          <w:sz w:val="30"/>
          <w:szCs w:val="30"/>
        </w:rPr>
        <w:t xml:space="preserve"> или</w:t>
      </w:r>
      <w:r w:rsidR="004C59BD" w:rsidRPr="00402073">
        <w:rPr>
          <w:rFonts w:ascii="Times New Roman" w:hAnsi="Times New Roman" w:cs="Times New Roman"/>
          <w:sz w:val="30"/>
          <w:szCs w:val="30"/>
        </w:rPr>
        <w:t xml:space="preserve"> символики;</w:t>
      </w:r>
    </w:p>
    <w:p w:rsidR="004C59B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4C59BD" w:rsidRPr="00402073">
        <w:rPr>
          <w:rFonts w:ascii="Times New Roman" w:hAnsi="Times New Roman" w:cs="Times New Roman"/>
          <w:sz w:val="30"/>
          <w:szCs w:val="30"/>
        </w:rPr>
        <w:t>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47BB1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4C59BD" w:rsidRPr="00402073">
        <w:rPr>
          <w:rFonts w:ascii="Times New Roman" w:hAnsi="Times New Roman" w:cs="Times New Roman"/>
          <w:sz w:val="30"/>
          <w:szCs w:val="30"/>
        </w:rPr>
        <w:t xml:space="preserve">убличное заведомо ложное обвинение должностного лица, в совершении </w:t>
      </w:r>
      <w:r w:rsidR="00247BB1" w:rsidRPr="00402073">
        <w:rPr>
          <w:rFonts w:ascii="Times New Roman" w:hAnsi="Times New Roman" w:cs="Times New Roman"/>
          <w:sz w:val="30"/>
          <w:szCs w:val="30"/>
        </w:rPr>
        <w:t xml:space="preserve">противоправных деяний непосредственно связанных выполнении </w:t>
      </w:r>
      <w:r w:rsidR="004C59BD" w:rsidRPr="00402073">
        <w:rPr>
          <w:rFonts w:ascii="Times New Roman" w:hAnsi="Times New Roman" w:cs="Times New Roman"/>
          <w:sz w:val="30"/>
          <w:szCs w:val="30"/>
        </w:rPr>
        <w:t>им своих должностных обязанностей</w:t>
      </w:r>
      <w:r w:rsidR="00247BB1" w:rsidRPr="00402073">
        <w:rPr>
          <w:rFonts w:ascii="Times New Roman" w:hAnsi="Times New Roman" w:cs="Times New Roman"/>
          <w:sz w:val="30"/>
          <w:szCs w:val="30"/>
        </w:rPr>
        <w:t>;</w:t>
      </w:r>
    </w:p>
    <w:p w:rsidR="00753240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о</w:t>
      </w:r>
      <w:r w:rsidR="00247BB1" w:rsidRPr="00402073">
        <w:rPr>
          <w:rFonts w:ascii="Times New Roman" w:hAnsi="Times New Roman" w:cs="Times New Roman"/>
          <w:sz w:val="30"/>
          <w:szCs w:val="30"/>
        </w:rPr>
        <w:t>рганизация и подготовка</w:t>
      </w:r>
      <w:r w:rsidR="00753240" w:rsidRPr="00402073">
        <w:rPr>
          <w:rFonts w:ascii="Times New Roman" w:hAnsi="Times New Roman" w:cs="Times New Roman"/>
          <w:sz w:val="30"/>
          <w:szCs w:val="30"/>
        </w:rPr>
        <w:t xml:space="preserve"> указанных деяний, а также подстрекательство к их осуществлению;</w:t>
      </w:r>
    </w:p>
    <w:p w:rsidR="004C59B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ф</w:t>
      </w:r>
      <w:r w:rsidR="00753240" w:rsidRPr="00402073">
        <w:rPr>
          <w:rFonts w:ascii="Times New Roman" w:hAnsi="Times New Roman" w:cs="Times New Roman"/>
          <w:sz w:val="30"/>
          <w:szCs w:val="30"/>
        </w:rPr>
        <w:t>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 технической базы, телефонной и иных видов связи или оказания информационных услуг.</w:t>
      </w:r>
    </w:p>
    <w:p w:rsidR="00753240" w:rsidRPr="00402073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02073">
        <w:rPr>
          <w:rFonts w:ascii="Times New Roman" w:hAnsi="Times New Roman" w:cs="Times New Roman"/>
          <w:sz w:val="30"/>
          <w:szCs w:val="30"/>
        </w:rPr>
        <w:t>Экстремистские материалы</w:t>
      </w:r>
      <w:r w:rsidR="00A72BB7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 xml:space="preserve">-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рекламная продукция), предназначенные для публичных демонстрации, использования и распространения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либораспространенные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 xml:space="preserve"> любым способом в целях вовлечения в экстремистскую деятельность и ее пропаганды и признанные экстремистскими материалами по решению суда.</w:t>
      </w:r>
      <w:proofErr w:type="gramEnd"/>
    </w:p>
    <w:p w:rsidR="00640274" w:rsidRPr="00402073" w:rsidRDefault="00640274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Список материалов, признанных экстремистскими, </w:t>
      </w:r>
      <w:r w:rsidR="003B787B" w:rsidRPr="00402073">
        <w:rPr>
          <w:rFonts w:ascii="Times New Roman" w:hAnsi="Times New Roman" w:cs="Times New Roman"/>
          <w:sz w:val="30"/>
          <w:szCs w:val="30"/>
        </w:rPr>
        <w:t xml:space="preserve">постоянно актуализируется и с ним каждый гражданин может ознакомиться </w:t>
      </w:r>
      <w:r w:rsidR="00BF0512" w:rsidRPr="00402073">
        <w:rPr>
          <w:rFonts w:ascii="Times New Roman" w:hAnsi="Times New Roman" w:cs="Times New Roman"/>
          <w:sz w:val="30"/>
          <w:szCs w:val="30"/>
        </w:rPr>
        <w:t>на сайте Министерства информации Республики Беларусь.</w:t>
      </w:r>
    </w:p>
    <w:p w:rsidR="00AA57D1" w:rsidRPr="00402073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Экстремистские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телегра</w:t>
      </w:r>
      <w:proofErr w:type="gramStart"/>
      <w:r w:rsidRPr="00402073">
        <w:rPr>
          <w:rFonts w:ascii="Times New Roman" w:hAnsi="Times New Roman" w:cs="Times New Roman"/>
          <w:sz w:val="30"/>
          <w:szCs w:val="30"/>
        </w:rPr>
        <w:t>м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402073">
        <w:rPr>
          <w:rFonts w:ascii="Times New Roman" w:hAnsi="Times New Roman" w:cs="Times New Roman"/>
          <w:sz w:val="30"/>
          <w:szCs w:val="30"/>
        </w:rPr>
        <w:t xml:space="preserve"> каналы,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>- чаты, после того, как и</w:t>
      </w:r>
      <w:r w:rsidR="000F171E" w:rsidRPr="00402073">
        <w:rPr>
          <w:rFonts w:ascii="Times New Roman" w:hAnsi="Times New Roman" w:cs="Times New Roman"/>
          <w:sz w:val="30"/>
          <w:szCs w:val="30"/>
        </w:rPr>
        <w:t>х</w:t>
      </w:r>
      <w:r w:rsidRPr="00402073">
        <w:rPr>
          <w:rFonts w:ascii="Times New Roman" w:hAnsi="Times New Roman" w:cs="Times New Roman"/>
          <w:sz w:val="30"/>
          <w:szCs w:val="30"/>
        </w:rPr>
        <w:t xml:space="preserve"> признают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экстремистскимформированием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 xml:space="preserve">, вместе с аудиторией могут попасть под уголовную </w:t>
      </w:r>
      <w:r w:rsidR="00160246" w:rsidRPr="00402073">
        <w:rPr>
          <w:rFonts w:ascii="Times New Roman" w:hAnsi="Times New Roman" w:cs="Times New Roman"/>
          <w:sz w:val="30"/>
          <w:szCs w:val="30"/>
        </w:rPr>
        <w:t>ответственность</w:t>
      </w:r>
      <w:r w:rsidRPr="00402073">
        <w:rPr>
          <w:rFonts w:ascii="Times New Roman" w:hAnsi="Times New Roman" w:cs="Times New Roman"/>
          <w:sz w:val="30"/>
          <w:szCs w:val="30"/>
        </w:rPr>
        <w:t>. Только с момента признания экстремистским формированием начинается уголовное преследование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60246" w:rsidRPr="00402073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Различна</w:t>
      </w:r>
      <w:r w:rsidR="002D0158" w:rsidRPr="00402073">
        <w:rPr>
          <w:rFonts w:ascii="Times New Roman" w:hAnsi="Times New Roman" w:cs="Times New Roman"/>
          <w:sz w:val="30"/>
          <w:szCs w:val="30"/>
        </w:rPr>
        <w:t>я</w:t>
      </w:r>
      <w:r w:rsidRPr="00402073">
        <w:rPr>
          <w:rFonts w:ascii="Times New Roman" w:hAnsi="Times New Roman" w:cs="Times New Roman"/>
          <w:sz w:val="30"/>
          <w:szCs w:val="30"/>
        </w:rPr>
        <w:t xml:space="preserve"> пропаганда – </w:t>
      </w:r>
      <w:r w:rsidR="000F171E" w:rsidRPr="00402073">
        <w:rPr>
          <w:rFonts w:ascii="Times New Roman" w:hAnsi="Times New Roman" w:cs="Times New Roman"/>
          <w:sz w:val="30"/>
          <w:szCs w:val="30"/>
        </w:rPr>
        <w:t>«</w:t>
      </w:r>
      <w:r w:rsidRPr="00402073">
        <w:rPr>
          <w:rFonts w:ascii="Times New Roman" w:hAnsi="Times New Roman" w:cs="Times New Roman"/>
          <w:sz w:val="30"/>
          <w:szCs w:val="30"/>
        </w:rPr>
        <w:t>слив</w:t>
      </w:r>
      <w:r w:rsidR="000F171E" w:rsidRPr="00402073">
        <w:rPr>
          <w:rFonts w:ascii="Times New Roman" w:hAnsi="Times New Roman" w:cs="Times New Roman"/>
          <w:sz w:val="30"/>
          <w:szCs w:val="30"/>
        </w:rPr>
        <w:t>»</w:t>
      </w:r>
      <w:r w:rsidRPr="00402073">
        <w:rPr>
          <w:rFonts w:ascii="Times New Roman" w:hAnsi="Times New Roman" w:cs="Times New Roman"/>
          <w:sz w:val="30"/>
          <w:szCs w:val="30"/>
        </w:rPr>
        <w:t xml:space="preserve"> данных,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репосты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>, комментарии</w:t>
      </w:r>
      <w:r w:rsidR="00BB366B" w:rsidRPr="00402073">
        <w:rPr>
          <w:rFonts w:ascii="Times New Roman" w:hAnsi="Times New Roman" w:cs="Times New Roman"/>
          <w:sz w:val="30"/>
          <w:szCs w:val="30"/>
        </w:rPr>
        <w:t xml:space="preserve">, оказание поддержки в популяризации канала, </w:t>
      </w:r>
      <w:r w:rsidR="002D0158" w:rsidRPr="00402073">
        <w:rPr>
          <w:rFonts w:ascii="Times New Roman" w:hAnsi="Times New Roman" w:cs="Times New Roman"/>
          <w:sz w:val="30"/>
          <w:szCs w:val="30"/>
        </w:rPr>
        <w:t>финансирование</w:t>
      </w:r>
      <w:r w:rsidRPr="00402073">
        <w:rPr>
          <w:rFonts w:ascii="Times New Roman" w:hAnsi="Times New Roman" w:cs="Times New Roman"/>
          <w:sz w:val="30"/>
          <w:szCs w:val="30"/>
        </w:rPr>
        <w:t xml:space="preserve"> – это влечет в настоящее время административную ответственность. Подписк</w:t>
      </w:r>
      <w:proofErr w:type="gramStart"/>
      <w:r w:rsidRPr="00402073">
        <w:rPr>
          <w:rFonts w:ascii="Times New Roman" w:hAnsi="Times New Roman" w:cs="Times New Roman"/>
          <w:sz w:val="30"/>
          <w:szCs w:val="30"/>
        </w:rPr>
        <w:t>а-</w:t>
      </w:r>
      <w:proofErr w:type="gramEnd"/>
      <w:r w:rsidRPr="00402073">
        <w:rPr>
          <w:rFonts w:ascii="Times New Roman" w:hAnsi="Times New Roman" w:cs="Times New Roman"/>
          <w:sz w:val="30"/>
          <w:szCs w:val="30"/>
        </w:rPr>
        <w:t xml:space="preserve"> это элемент популяризации, распространения экстремистской информации.</w:t>
      </w:r>
    </w:p>
    <w:p w:rsidR="00160246" w:rsidRPr="00402073" w:rsidRDefault="001319E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Граждан</w:t>
      </w:r>
      <w:r w:rsidR="000F171E" w:rsidRPr="00402073">
        <w:rPr>
          <w:rFonts w:ascii="Times New Roman" w:hAnsi="Times New Roman" w:cs="Times New Roman"/>
          <w:sz w:val="30"/>
          <w:szCs w:val="30"/>
        </w:rPr>
        <w:t>ам</w:t>
      </w:r>
      <w:r w:rsidRPr="00402073">
        <w:rPr>
          <w:rFonts w:ascii="Times New Roman" w:hAnsi="Times New Roman" w:cs="Times New Roman"/>
          <w:sz w:val="30"/>
          <w:szCs w:val="30"/>
        </w:rPr>
        <w:t xml:space="preserve">, которые из банального интереса или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любопытствачитают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 xml:space="preserve"> запрещенные каналы, признанные экстремистским материалом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, уголовная </w:t>
      </w:r>
      <w:r w:rsidRPr="00402073">
        <w:rPr>
          <w:rFonts w:ascii="Times New Roman" w:hAnsi="Times New Roman" w:cs="Times New Roman"/>
          <w:sz w:val="30"/>
          <w:szCs w:val="30"/>
        </w:rPr>
        <w:t xml:space="preserve">либо административная </w:t>
      </w:r>
      <w:r w:rsidR="00160246" w:rsidRPr="00402073">
        <w:rPr>
          <w:rFonts w:ascii="Times New Roman" w:hAnsi="Times New Roman" w:cs="Times New Roman"/>
          <w:sz w:val="30"/>
          <w:szCs w:val="30"/>
        </w:rPr>
        <w:t>ответственность не грозит.</w:t>
      </w:r>
    </w:p>
    <w:p w:rsidR="00EB48C0" w:rsidRPr="00402073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02073">
        <w:rPr>
          <w:rFonts w:ascii="Times New Roman" w:hAnsi="Times New Roman" w:cs="Times New Roman"/>
          <w:sz w:val="30"/>
          <w:szCs w:val="30"/>
        </w:rPr>
        <w:lastRenderedPageBreak/>
        <w:t>Деанонимизировать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 xml:space="preserve"> правоохранители</w:t>
      </w:r>
      <w:r w:rsidR="00992A22" w:rsidRPr="00402073">
        <w:rPr>
          <w:rFonts w:ascii="Times New Roman" w:hAnsi="Times New Roman" w:cs="Times New Roman"/>
          <w:sz w:val="30"/>
          <w:szCs w:val="30"/>
        </w:rPr>
        <w:t xml:space="preserve">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proofErr w:type="spellStart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Справочно</w:t>
      </w:r>
      <w:proofErr w:type="spellEnd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: 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proofErr w:type="spellStart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Новогрудским</w:t>
      </w:r>
      <w:proofErr w:type="spellEnd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районным отделом следственного комитета завершено расследование уголовного дела в отношении 38-летнего местного жителя, который содействовал экстремизму.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По данным следствия, 3 октября текущего года в одном из деструктивных телеграмм каналов пользователем под видеороликом, в котором демонстрируется использование оружия, оставлен комментарий в поддержку экстремистской деятельности и применения оружия.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Благодаря взаимодействию следователей с сотрудниками милиции установлено, что к совершению данного деяния причастен 38-летний житель </w:t>
      </w:r>
      <w:proofErr w:type="spellStart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Новогрудка</w:t>
      </w:r>
      <w:proofErr w:type="spellEnd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, который оперативно был задержан. 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Кроме того, установлено, что в течение 2020 года он дважды привлекался к административной ответственности за нарушение порядка организации или проведения массовых мероприятий.</w:t>
      </w:r>
    </w:p>
    <w:p w:rsidR="00E62245" w:rsidRPr="00402073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Следователями проведен комплекс следственных и иных процессуальных действий, позволивший предъявить мужчине обвинение по ч.1 ст. 361</w:t>
      </w: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  <w:vertAlign w:val="superscript"/>
        </w:rPr>
        <w:t xml:space="preserve">4 </w:t>
      </w: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(содействие экстремистской деятельности) Уголовного кодекса Республики </w:t>
      </w:r>
      <w:proofErr w:type="spellStart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Беларусь</w:t>
      </w:r>
      <w:proofErr w:type="gramStart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.Р</w:t>
      </w:r>
      <w:proofErr w:type="gramEnd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асследование</w:t>
      </w:r>
      <w:proofErr w:type="spellEnd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уголовного дела завершено, дело передано прокурору для направления в суд.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Еще один житель областного центра,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будучи активным участником экстремистского </w:t>
      </w: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>телеграмм-канала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 в августе и сентябре 2020 года размещал в чате общедоступные экстремистские сообщения и комментарии, которые содержали </w:t>
      </w:r>
      <w:r w:rsidRPr="00E62245">
        <w:rPr>
          <w:rFonts w:ascii="Times New Roman" w:eastAsia="Calibri" w:hAnsi="Times New Roman" w:cs="Times New Roman"/>
          <w:i/>
          <w:iCs/>
          <w:sz w:val="30"/>
          <w:szCs w:val="30"/>
        </w:rPr>
        <w:t>негативную оценку деятельности сотрудников милиции. При этом они имели ненормативную форму речевого выражения, сопровождались высказываниями побудительного характера, призывали к насильственным действиям и причинению вреда сотрудникам.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Кроме того, установлено, что 33-летний мужчина совершил приготовление к действиям, направленным на организацию особо тяжкого преступления – массовых беспорядков, сопровождающихся погромами, поджогами, уничтожением имущества. </w:t>
      </w: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Так, в августе 2020 года, желая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вовлечь граждан в массовые беспорядки,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сопровождающиеся погромами, поджогами и уничтожением киосков по продаже табачных изделий и иных товаров «Табакерок», он разместил в признанном экстремистским телеграмм-канале сообщения, направленные на приискание лиц,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>готовых участвовать в данной преступной деятельности.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 Свой умысел житель областного центра не довел до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lastRenderedPageBreak/>
        <w:t xml:space="preserve">конца по независящим от него обстоятельствам, поскольку его незаконная деятельность была пресечена сотрудниками правоохранительных органов. 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>Вместе с тем, в ходе расследования дела установлено, что мужчина в нарушение требований Закона Республики Беларусь «О массовых мероприятиях в Республике Беларусь»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 с целью организации на территории Гродно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групповых несанкционированных массовых мероприятий и совершения активных действий, сопряженных с явным неповиновением законным требованиям представителей власти, разместил в чате экстремистского телеграмм-канала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общедоступные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>комментарии о необходимости участия в них.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 При этом для побуждения участия большего круга лиц осуществлял видеосъёмку участников несанкционированного мероприятия, проходившего в одном из районов города, которую загрузил в сеть Интернет и разместил в чате в свободном доступе для публичного просмотра иными пользователями.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В ходе осуществления предварительного расследования проведен комплекс следственных и иных процессуальных действий, на основании которых мужчине предъявлено обвинение </w:t>
      </w: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>по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: 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>ч.1 ст.130 (умышленные действия, направленные на возбуждение иной социальной вражды и розни по признаку иной социальной принадлежности) Уголовного кодекса Республики Беларусь;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>ч.1 ст.13 и ч.1 ст.293 (приготовление к организации массовых беспорядков, сопровождающихся погромами, поджогами, уничтожением имущества) Уголовного кодекса Республики Беларусь;</w:t>
      </w:r>
    </w:p>
    <w:p w:rsidR="00E62245" w:rsidRPr="00E62245" w:rsidRDefault="00E62245" w:rsidP="00E62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ч.1 ст.342 (организация групповых действий, грубо нарушающих общественный порядок и сопряженных с явным неповиновением законным требованиям представителей власти, при отсутствии признаков более тяжкого преступления) Уголовного кодекса Республики Беларусь.</w:t>
      </w:r>
    </w:p>
    <w:p w:rsidR="00E62245" w:rsidRPr="00E62245" w:rsidRDefault="00E62245" w:rsidP="00E62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Ранее мужчина к уголовной ответственности не привлекался. Расследование уголовного дела завершено, дело передано прокурору для направления в суд.</w:t>
      </w:r>
    </w:p>
    <w:p w:rsidR="00203F0A" w:rsidRPr="00402073" w:rsidRDefault="00AA57D1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З</w:t>
      </w:r>
      <w:r w:rsidR="00203F0A" w:rsidRPr="00402073">
        <w:rPr>
          <w:rFonts w:ascii="Times New Roman" w:hAnsi="Times New Roman" w:cs="Times New Roman"/>
          <w:sz w:val="30"/>
          <w:szCs w:val="30"/>
        </w:rPr>
        <w:t>а распространение, изготовление, хранение, перевозк</w:t>
      </w:r>
      <w:r w:rsidR="000F171E" w:rsidRPr="00402073">
        <w:rPr>
          <w:rFonts w:ascii="Times New Roman" w:hAnsi="Times New Roman" w:cs="Times New Roman"/>
          <w:sz w:val="30"/>
          <w:szCs w:val="30"/>
        </w:rPr>
        <w:t>у</w:t>
      </w:r>
      <w:r w:rsidR="00203F0A" w:rsidRPr="00402073">
        <w:rPr>
          <w:rFonts w:ascii="Times New Roman" w:hAnsi="Times New Roman" w:cs="Times New Roman"/>
          <w:sz w:val="30"/>
          <w:szCs w:val="30"/>
        </w:rPr>
        <w:t xml:space="preserve"> информационной продукции, содержащей призывы к экстремистской деятельности или пропагандирующей такую </w:t>
      </w:r>
      <w:proofErr w:type="spellStart"/>
      <w:r w:rsidR="00203F0A" w:rsidRPr="00402073">
        <w:rPr>
          <w:rFonts w:ascii="Times New Roman" w:hAnsi="Times New Roman" w:cs="Times New Roman"/>
          <w:sz w:val="30"/>
          <w:szCs w:val="30"/>
        </w:rPr>
        <w:t>деятельность</w:t>
      </w:r>
      <w:proofErr w:type="gramStart"/>
      <w:r w:rsidRPr="00402073">
        <w:rPr>
          <w:rFonts w:ascii="Times New Roman" w:hAnsi="Times New Roman" w:cs="Times New Roman"/>
          <w:sz w:val="30"/>
          <w:szCs w:val="30"/>
        </w:rPr>
        <w:t>,</w:t>
      </w:r>
      <w:r w:rsidR="000F171E" w:rsidRPr="00402073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="000F171E" w:rsidRPr="00402073">
        <w:rPr>
          <w:rFonts w:ascii="Times New Roman" w:hAnsi="Times New Roman" w:cs="Times New Roman"/>
          <w:sz w:val="30"/>
          <w:szCs w:val="30"/>
        </w:rPr>
        <w:t>редусмотрена</w:t>
      </w:r>
      <w:proofErr w:type="spellEnd"/>
      <w:r w:rsidR="00EA0FB3" w:rsidRPr="00402073">
        <w:rPr>
          <w:rFonts w:ascii="Times New Roman" w:hAnsi="Times New Roman" w:cs="Times New Roman"/>
          <w:sz w:val="30"/>
          <w:szCs w:val="30"/>
        </w:rPr>
        <w:t xml:space="preserve"> административн</w:t>
      </w:r>
      <w:r w:rsidR="000F171E" w:rsidRPr="00402073">
        <w:rPr>
          <w:rFonts w:ascii="Times New Roman" w:hAnsi="Times New Roman" w:cs="Times New Roman"/>
          <w:sz w:val="30"/>
          <w:szCs w:val="30"/>
        </w:rPr>
        <w:t>ая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ответственность согласно ст.19.11 КоАП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A0FB3" w:rsidRPr="00402073">
        <w:rPr>
          <w:rFonts w:ascii="Times New Roman" w:hAnsi="Times New Roman" w:cs="Times New Roman"/>
          <w:sz w:val="30"/>
          <w:szCs w:val="30"/>
        </w:rPr>
        <w:t>.</w:t>
      </w:r>
    </w:p>
    <w:p w:rsidR="00FC41B0" w:rsidRPr="00402073" w:rsidRDefault="00FC41B0" w:rsidP="00FC41B0">
      <w:pPr>
        <w:pStyle w:val="a4"/>
        <w:spacing w:before="0" w:after="0"/>
        <w:ind w:left="0" w:firstLine="709"/>
        <w:jc w:val="both"/>
        <w:rPr>
          <w:i/>
          <w:color w:val="auto"/>
          <w:szCs w:val="30"/>
        </w:rPr>
      </w:pPr>
      <w:r w:rsidRPr="00402073">
        <w:rPr>
          <w:i/>
          <w:color w:val="auto"/>
          <w:szCs w:val="30"/>
        </w:rPr>
        <w:lastRenderedPageBreak/>
        <w:t>Справочно: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 xml:space="preserve">1. 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влекут наложение штрафа в размере до двадцати базовых величин с конфискацией предмета административного правонарушения, на индивидуального предпринимателя — от двадцати до пятидесяти базовых величин с конфискацией предмета административного правонарушения, а на юридическое лицо — от пятидесяти до двухсот базовых величин с конфискацией предмета административного правонарушения.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 xml:space="preserve">2. Распространение информационной продукции, включенной в республиканский список экстремистских материалов, а равно изготовление, издание, хранение либо перевозка с целью распространения такой информационной продукции 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402073">
        <w:rPr>
          <w:rFonts w:ascii="Times New Roman" w:hAnsi="Times New Roman" w:cs="Times New Roman"/>
          <w:i/>
          <w:sz w:val="30"/>
          <w:szCs w:val="30"/>
        </w:rPr>
        <w:t xml:space="preserve">влекут наложение штрафа в размере от десяти до тридцати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</w:t>
      </w:r>
      <w:proofErr w:type="spellStart"/>
      <w:r w:rsidRPr="00402073">
        <w:rPr>
          <w:rFonts w:ascii="Times New Roman" w:hAnsi="Times New Roman" w:cs="Times New Roman"/>
          <w:i/>
          <w:sz w:val="30"/>
          <w:szCs w:val="30"/>
        </w:rPr>
        <w:t>предметаадминистративного</w:t>
      </w:r>
      <w:proofErr w:type="spellEnd"/>
      <w:proofErr w:type="gramEnd"/>
      <w:r w:rsidRPr="00402073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402073">
        <w:rPr>
          <w:rFonts w:ascii="Times New Roman" w:hAnsi="Times New Roman" w:cs="Times New Roman"/>
          <w:i/>
          <w:sz w:val="30"/>
          <w:szCs w:val="30"/>
        </w:rPr>
        <w:t>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— наложение штрафа в размере от пятидесяти до ста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— от ста до пятисот базовых величин с</w:t>
      </w:r>
      <w:proofErr w:type="gramEnd"/>
      <w:r w:rsidRPr="00402073">
        <w:rPr>
          <w:rFonts w:ascii="Times New Roman" w:hAnsi="Times New Roman" w:cs="Times New Roman"/>
          <w:i/>
          <w:sz w:val="30"/>
          <w:szCs w:val="30"/>
        </w:rPr>
        <w:t xml:space="preserve">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9648C6" w:rsidRPr="00402073" w:rsidRDefault="00226B9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2021</w:t>
      </w:r>
      <w:r w:rsidR="009648C6" w:rsidRPr="00402073">
        <w:rPr>
          <w:rFonts w:ascii="Times New Roman" w:hAnsi="Times New Roman" w:cs="Times New Roman"/>
          <w:sz w:val="30"/>
          <w:szCs w:val="30"/>
        </w:rPr>
        <w:t xml:space="preserve"> году к административной ответственности по указанной статье ОВД Гродненской области привлечено 57 граждан.</w:t>
      </w:r>
    </w:p>
    <w:p w:rsidR="00411CAF" w:rsidRPr="00411CAF" w:rsidRDefault="00411CAF" w:rsidP="0041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правило, по указанной статье привлекаются лица,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распространяющие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глобальной компьютерной сети «интернет»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(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мессенджерах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вайбер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«телеграмм» и др.) информацию с телеграмм-каналов и иных источников, признанных экстремистскими (NEXTA, Беларусь головного мозга, мая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краинабеларусь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др., полный перечень которых определен Министерством информации Республики Беларусь), либо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хранящие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указанную информацию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целью ее распространения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постановлением суда Ленинского района г. Гродно от 18.06.2021 к административной ответственности по ч.2 ст.19.11 КоАП Республики Беларусь за распространение 24.05.2021 на интернет-сайте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hrodna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life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информационной продукции, включенной в республиканский список экстремистских материалов и хранение с целью распространения такой информации, привлечено ООО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Медиа» и подвергнуто административному взысканию в виде штрафа в размере 500 базовых величин.</w:t>
      </w:r>
      <w:proofErr w:type="gramEnd"/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суда Гродненского района от 03.09.2021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Кургун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Е.О., 1997 г.р., привлечен к административной ответственности по ст.19.11 ч.2 КоАП за то, что 20.07.2021 с помощью принадлежащего ему мобильного телефона посредством глобальной сети «Интернет» распространял информационную продукции, внесенную в республиканский список экстремистских материалов, размещенных в телеграмм канале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Нехта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», посторонним лицам.</w:t>
      </w:r>
      <w:proofErr w:type="gramEnd"/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он  фактически участвует в изготовлении экстремистской продукции, так как вся </w:t>
      </w: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размещенная на канале, признанном экстремистским, также является экстремистской.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суда Гродненского района от 03.09.2021 гражданин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Анацко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В.А., 1998 г.р., привлечен к административной ответственности по ст.19.11 ч.2 КоАП за то, что 19.07.2021 с помощью мобильного телефона посредством глобальной сети «Интернет» в результате сбора и передачи информации представителям телеграмм канала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Нехта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» изготовил экстремистскую продукцию, внесенную в республиканский список экстремистских материалов, с целью последующего распространения.</w:t>
      </w:r>
      <w:proofErr w:type="gramEnd"/>
    </w:p>
    <w:p w:rsidR="00411CAF" w:rsidRPr="00411CAF" w:rsidRDefault="00411CAF" w:rsidP="00411CAF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ст.38 Закона Республики Беларусь «О средствах массовой информации» (далее - Закон о СМИ) в средствах массовой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 </w:t>
      </w:r>
      <w:proofErr w:type="spellStart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интернет-ресурсах</w:t>
      </w:r>
      <w:proofErr w:type="spell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запрещено распространение: информации,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направленной на пропаганду войны, экстремистской деятельности или содержащей призывы к такой деятельности, порнографии, насилия и жестокости, в том числе пропагандирующей или побуждающей к самоубийству, другой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распространение которой способно нанести вред национальным интересам Республики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Беларусь</w:t>
      </w:r>
      <w:proofErr w:type="gram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или запрещено настоящим Законом, иными законодательными </w:t>
      </w:r>
      <w:proofErr w:type="spellStart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актами</w:t>
      </w:r>
      <w:proofErr w:type="gramStart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;г</w:t>
      </w:r>
      <w:proofErr w:type="gram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иперссылки</w:t>
      </w:r>
      <w:proofErr w:type="spell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на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информационные сообщения и (или)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материалы, содержащие информацию, распространение которой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средствах массовой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 </w:t>
      </w:r>
      <w:proofErr w:type="spellStart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интернет-ресурсах</w:t>
      </w:r>
      <w:proofErr w:type="spell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запрещено.</w:t>
      </w:r>
    </w:p>
    <w:p w:rsidR="00411CAF" w:rsidRPr="00411CAF" w:rsidRDefault="00411CAF" w:rsidP="00411C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Ограничение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 осуществляется по решению (уведомлению) республиканского органа государственного управления в сфере массовой информации либо на основании постановления Генерального прокурора, прокурора области, города Минска (п.1 ст.51-1 Закона о СМИ).</w:t>
      </w:r>
    </w:p>
    <w:p w:rsidR="00411CAF" w:rsidRPr="00411CAF" w:rsidRDefault="00411CAF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п. 5 ст. 51-1 Закона о СМИ ограничение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изданию, посредством которых распространяются информация, направленная на пропаганду экстремистской деятельности или содержащая призывы к такой деятельности, другая информация, распространение которой способно нанести вред национальным интересам Республики Беларусь, осуществляется на основании постановления Генерального прокурора, прокурора области, города Минска.</w:t>
      </w:r>
      <w:proofErr w:type="gramEnd"/>
    </w:p>
    <w:p w:rsidR="00411CAF" w:rsidRPr="00411CAF" w:rsidRDefault="00411CAF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4 п. 4 Положения о порядке ограничения (возобновления)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изданию, утвержденного постановлением Оперативно-аналитического центра при Президенте Республики Беларусь, Министерства связи и информатизации Республики Беларусь и Министерства информации Республики Беларусь от 03.10.2018 № 8/10/6, список ограниченного доступа обязателен для исполнения всеми поставщиками интернет-услуг на территории Республики Беларусь и формируется Государственной инспекцией Республики Беларусь по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электросвязи Министерства связи и информатизации на основании, в частности, постановлений Генерального прокурора, прокурора области,     г. Минска об ограничении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изданию.</w:t>
      </w:r>
    </w:p>
    <w:p w:rsidR="00411CAF" w:rsidRPr="00411CAF" w:rsidRDefault="00411CAF" w:rsidP="00411CAF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Принимая во внимание, чт</w:t>
      </w: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ООО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Медиа»,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являющееся владельцем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сетевого издания, распространяло информационную продукцию экстремистского характера, распространение которой запрещено вышеназванными законодательными актами, и дальнейшее размещение которой способно нанести вред национальным интересам Республики Беларусь, идентификатор данного сетевого издания подлежал включению в список ограниченного доступа.</w:t>
      </w:r>
    </w:p>
    <w:p w:rsidR="00411CAF" w:rsidRPr="00411CAF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И.о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прокурора Гродненской области 16.09.2021 вынесено постановление об  ограничении  доступа к интернет-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ресурсу</w:t>
      </w:r>
      <w:hyperlink r:id="rId9" w:history="1"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</w:t>
        </w:r>
        <w:proofErr w:type="spellEnd"/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://</w:t>
        </w:r>
        <w:proofErr w:type="spellStart"/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hrodna.life</w:t>
        </w:r>
        <w:proofErr w:type="spellEnd"/>
      </w:hyperlink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владельцем которого является ООО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Медиа», включив идентификатор данного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список ограниченного доступа.  Основанием для вынесения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постановления явилось то, что информационная продукция указанного </w:t>
      </w:r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elegram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-канала в соответствии с подпунктом 1.2 пункта 1 постановления Совета Министров Республики Беларусь от 23.04.2007 №513 включена в республиканский список экстремистских материалов.</w:t>
      </w:r>
    </w:p>
    <w:p w:rsidR="00411CAF" w:rsidRPr="00411CAF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для реализации 16.09.2021 направлено в Государственную инспекцию по электросвязи Министерства связи и информатизации Республики Беларусь с требованием установления запрета на срок 6 месяцев на возобновление доступа к данному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заявлению ООО "Гродно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Медиа", в отношении которого экономическим судом области 26.08.2021 принято решение о ликвидации. 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Государственной инспекцией по электросвязи доступ к интернет-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ресурсу</w:t>
      </w:r>
      <w:hyperlink r:id="rId10" w:history="1"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</w:t>
        </w:r>
        <w:proofErr w:type="spellEnd"/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://</w:t>
        </w:r>
        <w:proofErr w:type="spellStart"/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hrodna.life</w:t>
        </w:r>
        <w:proofErr w:type="spellEnd"/>
      </w:hyperlink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ограничен 27.09.2021.</w:t>
      </w:r>
    </w:p>
    <w:p w:rsidR="00EB48C0" w:rsidRPr="00402073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15.05.2021 официально опубликована новая редакция Закона «О</w:t>
      </w:r>
      <w:r w:rsidR="000F171E" w:rsidRPr="00402073">
        <w:rPr>
          <w:rFonts w:ascii="Times New Roman" w:hAnsi="Times New Roman" w:cs="Times New Roman"/>
          <w:sz w:val="30"/>
          <w:szCs w:val="30"/>
        </w:rPr>
        <w:t> </w:t>
      </w:r>
      <w:r w:rsidRPr="00402073">
        <w:rPr>
          <w:rFonts w:ascii="Times New Roman" w:hAnsi="Times New Roman" w:cs="Times New Roman"/>
          <w:sz w:val="30"/>
          <w:szCs w:val="30"/>
        </w:rPr>
        <w:t>противодействии экстремизму» (Закон №203-З), вступивш</w:t>
      </w:r>
      <w:r w:rsidR="000F171E" w:rsidRPr="00402073">
        <w:rPr>
          <w:rFonts w:ascii="Times New Roman" w:hAnsi="Times New Roman" w:cs="Times New Roman"/>
          <w:sz w:val="30"/>
          <w:szCs w:val="30"/>
        </w:rPr>
        <w:t>его</w:t>
      </w:r>
      <w:r w:rsidRPr="00402073">
        <w:rPr>
          <w:rFonts w:ascii="Times New Roman" w:hAnsi="Times New Roman" w:cs="Times New Roman"/>
          <w:sz w:val="30"/>
          <w:szCs w:val="30"/>
        </w:rPr>
        <w:t xml:space="preserve"> в силу 16.06.2021. </w:t>
      </w:r>
    </w:p>
    <w:p w:rsidR="008D212C" w:rsidRPr="00402073" w:rsidRDefault="008D212C" w:rsidP="00C2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>Поправки, внесенные в законодательство, вводят уголовную ответственность за экстремизм и участие в боевых действиях на территории других стран. Расширена также административная ответственность за распространение информационной продукции, содержащей призывы к экстремистской деятельности.</w:t>
      </w:r>
    </w:p>
    <w:p w:rsidR="008D212C" w:rsidRPr="00402073" w:rsidRDefault="008D212C" w:rsidP="00C21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Новый закон дополнил белорусское законодательство рядом норм, которые касаются деятельности экстремистских формирований, участия белорусских граждан в вооруженных конфликтах за рубежом и использования в антиобщественных и преступных целях так называемых </w:t>
      </w:r>
      <w:r w:rsidR="00FC41B0" w:rsidRPr="00402073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>коктейлей Молотова</w:t>
      </w:r>
      <w:r w:rsidR="00FC41B0" w:rsidRPr="00402073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B48C0" w:rsidRPr="00402073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Значительно расширен перечень видов экстремистской деятельности. </w:t>
      </w:r>
      <w:proofErr w:type="gramStart"/>
      <w:r w:rsidRPr="00402073">
        <w:rPr>
          <w:rFonts w:ascii="Times New Roman" w:hAnsi="Times New Roman" w:cs="Times New Roman"/>
          <w:sz w:val="30"/>
          <w:szCs w:val="30"/>
        </w:rPr>
        <w:t xml:space="preserve">В дополнение к ранее установленным </w:t>
      </w:r>
      <w:r w:rsidR="00736C68" w:rsidRPr="00402073">
        <w:rPr>
          <w:rFonts w:ascii="Times New Roman" w:hAnsi="Times New Roman" w:cs="Times New Roman"/>
          <w:sz w:val="30"/>
          <w:szCs w:val="30"/>
        </w:rPr>
        <w:t xml:space="preserve">к </w:t>
      </w:r>
      <w:r w:rsidR="009F0485" w:rsidRPr="00402073">
        <w:rPr>
          <w:rFonts w:ascii="Times New Roman" w:hAnsi="Times New Roman" w:cs="Times New Roman"/>
          <w:sz w:val="30"/>
          <w:szCs w:val="30"/>
        </w:rPr>
        <w:t>экстремистской</w:t>
      </w:r>
      <w:r w:rsidR="00736C68" w:rsidRPr="00402073">
        <w:rPr>
          <w:rFonts w:ascii="Times New Roman" w:hAnsi="Times New Roman" w:cs="Times New Roman"/>
          <w:sz w:val="30"/>
          <w:szCs w:val="30"/>
        </w:rPr>
        <w:t xml:space="preserve"> деятельности, в частности, отнесены:</w:t>
      </w:r>
      <w:proofErr w:type="gramEnd"/>
    </w:p>
    <w:p w:rsidR="00736C68" w:rsidRPr="00402073" w:rsidRDefault="009F0485" w:rsidP="00FC41B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</w:t>
      </w:r>
      <w:r w:rsidR="00736C68" w:rsidRPr="00402073">
        <w:rPr>
          <w:rFonts w:ascii="Times New Roman" w:hAnsi="Times New Roman" w:cs="Times New Roman"/>
          <w:sz w:val="30"/>
          <w:szCs w:val="30"/>
        </w:rPr>
        <w:t>аспростра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нение заведомо ложных сведений </w:t>
      </w:r>
      <w:r w:rsidR="00736C68" w:rsidRPr="00402073">
        <w:rPr>
          <w:rFonts w:ascii="Times New Roman" w:hAnsi="Times New Roman" w:cs="Times New Roman"/>
          <w:sz w:val="30"/>
          <w:szCs w:val="30"/>
        </w:rPr>
        <w:t xml:space="preserve">о политическом, экономическом, социальном, военном или международном положении Беларуси, правовом положении ее граждан, сведений, дискредитирующих </w:t>
      </w:r>
      <w:proofErr w:type="spellStart"/>
      <w:r w:rsidR="00736C68" w:rsidRPr="00402073">
        <w:rPr>
          <w:rFonts w:ascii="Times New Roman" w:hAnsi="Times New Roman" w:cs="Times New Roman"/>
          <w:sz w:val="30"/>
          <w:szCs w:val="30"/>
        </w:rPr>
        <w:t>Беларусь</w:t>
      </w:r>
      <w:proofErr w:type="gramStart"/>
      <w:r w:rsidR="00736C68" w:rsidRPr="00402073">
        <w:rPr>
          <w:rFonts w:ascii="Times New Roman" w:hAnsi="Times New Roman" w:cs="Times New Roman"/>
          <w:sz w:val="30"/>
          <w:szCs w:val="30"/>
        </w:rPr>
        <w:t>.П</w:t>
      </w:r>
      <w:proofErr w:type="gramEnd"/>
      <w:r w:rsidR="00736C68" w:rsidRPr="00402073">
        <w:rPr>
          <w:rFonts w:ascii="Times New Roman" w:hAnsi="Times New Roman" w:cs="Times New Roman"/>
          <w:sz w:val="30"/>
          <w:szCs w:val="30"/>
        </w:rPr>
        <w:t>редоставление</w:t>
      </w:r>
      <w:proofErr w:type="spellEnd"/>
      <w:r w:rsidR="00736C68" w:rsidRPr="00402073">
        <w:rPr>
          <w:rFonts w:ascii="Times New Roman" w:hAnsi="Times New Roman" w:cs="Times New Roman"/>
          <w:sz w:val="30"/>
          <w:szCs w:val="30"/>
        </w:rPr>
        <w:t xml:space="preserve"> заведомо ложных сведений является уголовным преступление</w:t>
      </w:r>
      <w:r w:rsidR="000E70C6" w:rsidRPr="00402073">
        <w:rPr>
          <w:rFonts w:ascii="Times New Roman" w:hAnsi="Times New Roman" w:cs="Times New Roman"/>
          <w:sz w:val="30"/>
          <w:szCs w:val="30"/>
        </w:rPr>
        <w:t xml:space="preserve"> и влечет наказание арестом, или ограничением свободы на срок до четырех лет, или лишением свободы на тот же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 срок со штрафом или без штрафа</w:t>
      </w:r>
      <w:r w:rsidR="00736C68" w:rsidRPr="00402073">
        <w:rPr>
          <w:rFonts w:ascii="Times New Roman" w:hAnsi="Times New Roman" w:cs="Times New Roman"/>
          <w:sz w:val="30"/>
          <w:szCs w:val="30"/>
        </w:rPr>
        <w:t>(ст.369-1 УК);</w:t>
      </w:r>
    </w:p>
    <w:p w:rsidR="00736C68" w:rsidRPr="00402073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о</w:t>
      </w:r>
      <w:r w:rsidR="00736C68" w:rsidRPr="00402073">
        <w:rPr>
          <w:rFonts w:ascii="Times New Roman" w:hAnsi="Times New Roman" w:cs="Times New Roman"/>
          <w:sz w:val="30"/>
          <w:szCs w:val="30"/>
        </w:rPr>
        <w:t>скорбление представителя власти в связи с выполнением им служебных обязанностей, дискредитация органов государственной власти. Публичное оскорбление представителя власти в связи с выполне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нием им служебных обязанностей </w:t>
      </w:r>
      <w:r w:rsidR="00736C68" w:rsidRPr="00402073">
        <w:rPr>
          <w:rFonts w:ascii="Times New Roman" w:hAnsi="Times New Roman" w:cs="Times New Roman"/>
          <w:sz w:val="30"/>
          <w:szCs w:val="30"/>
        </w:rPr>
        <w:t>вле</w:t>
      </w:r>
      <w:r w:rsidR="00FC41B0" w:rsidRPr="00402073">
        <w:rPr>
          <w:rFonts w:ascii="Times New Roman" w:hAnsi="Times New Roman" w:cs="Times New Roman"/>
          <w:sz w:val="30"/>
          <w:szCs w:val="30"/>
        </w:rPr>
        <w:t>чет уголовную ответственность и</w:t>
      </w:r>
      <w:r w:rsidR="000E70C6" w:rsidRPr="00402073">
        <w:rPr>
          <w:rFonts w:ascii="Times New Roman" w:hAnsi="Times New Roman" w:cs="Times New Roman"/>
          <w:sz w:val="30"/>
          <w:szCs w:val="30"/>
        </w:rPr>
        <w:t xml:space="preserve"> наказание штрафом, или арестом, или ограничением свободы на срок до трех лет со штрафом, или лишением свободы на тот же срок со штрафом </w:t>
      </w:r>
      <w:r w:rsidR="00736C68" w:rsidRPr="00402073">
        <w:rPr>
          <w:rFonts w:ascii="Times New Roman" w:hAnsi="Times New Roman" w:cs="Times New Roman"/>
          <w:sz w:val="30"/>
          <w:szCs w:val="30"/>
        </w:rPr>
        <w:t>(ст.369 УК);</w:t>
      </w:r>
    </w:p>
    <w:p w:rsidR="00145CC2" w:rsidRPr="00402073" w:rsidRDefault="00145CC2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lastRenderedPageBreak/>
        <w:t>финансирование деятельности экстремистского формирования – предоставление или сбор денежных средств, ценных бумаг либо иного имущества – последует 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УК);</w:t>
      </w:r>
    </w:p>
    <w:p w:rsidR="00145CC2" w:rsidRPr="00402073" w:rsidRDefault="009F0485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убличные </w:t>
      </w:r>
      <w:r w:rsidR="008D212C" w:rsidRPr="00402073">
        <w:rPr>
          <w:rFonts w:ascii="Times New Roman" w:hAnsi="Times New Roman" w:cs="Times New Roman"/>
          <w:sz w:val="30"/>
          <w:szCs w:val="30"/>
        </w:rPr>
        <w:t>призывы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к организации или проведению незаконного собрания, митинга, уличного шествия, демонстрации или пикетирования либо вовлечение лиц в участие в таких массовых мероприятиях</w:t>
      </w:r>
      <w:r w:rsidR="008D212C" w:rsidRPr="00402073">
        <w:rPr>
          <w:rFonts w:ascii="Times New Roman" w:hAnsi="Times New Roman" w:cs="Times New Roman"/>
          <w:sz w:val="30"/>
          <w:szCs w:val="30"/>
        </w:rPr>
        <w:t xml:space="preserve">, </w:t>
      </w:r>
      <w:r w:rsidR="000E70C6" w:rsidRPr="00402073">
        <w:rPr>
          <w:rFonts w:ascii="Times New Roman" w:hAnsi="Times New Roman" w:cs="Times New Roman"/>
          <w:sz w:val="30"/>
          <w:szCs w:val="30"/>
        </w:rPr>
        <w:t>влечет наказание арестом, или ограничением свободы на срок до пяти лет, или лишением свободы на тот же срок (ст.369-3 УК);</w:t>
      </w:r>
    </w:p>
    <w:p w:rsidR="00145CC2" w:rsidRPr="00402073" w:rsidRDefault="008D212C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финансирование деятельности экстремистского формирования – предоставление или сбор денежных средств, ценных бумаг либо иного имущества – последует </w:t>
      </w:r>
      <w:r w:rsidR="00145CC2" w:rsidRPr="00402073">
        <w:rPr>
          <w:rFonts w:ascii="Times New Roman" w:hAnsi="Times New Roman" w:cs="Times New Roman"/>
          <w:sz w:val="30"/>
          <w:szCs w:val="30"/>
        </w:rPr>
        <w:t>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</w:t>
      </w:r>
    </w:p>
    <w:p w:rsidR="008D212C" w:rsidRPr="00402073" w:rsidRDefault="00FC41B0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="008D212C" w:rsidRPr="00402073">
        <w:rPr>
          <w:rFonts w:ascii="Times New Roman" w:eastAsia="Times New Roman" w:hAnsi="Times New Roman" w:cs="Times New Roman"/>
          <w:sz w:val="30"/>
          <w:szCs w:val="30"/>
        </w:rPr>
        <w:t xml:space="preserve">создание экстремистского формирования либо руководство таким формированием предусмотрено наказание 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в виде </w:t>
      </w:r>
      <w:r w:rsidR="00BA5126" w:rsidRPr="00402073">
        <w:rPr>
          <w:rFonts w:ascii="Times New Roman" w:hAnsi="Times New Roman" w:cs="Times New Roman"/>
          <w:sz w:val="30"/>
          <w:szCs w:val="30"/>
        </w:rPr>
        <w:t>ограничени</w:t>
      </w:r>
      <w:r w:rsidRPr="00402073">
        <w:rPr>
          <w:rFonts w:ascii="Times New Roman" w:hAnsi="Times New Roman" w:cs="Times New Roman"/>
          <w:sz w:val="30"/>
          <w:szCs w:val="30"/>
        </w:rPr>
        <w:t>я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свободы на срок до пяти лет или лишени</w:t>
      </w:r>
      <w:r w:rsidRPr="00402073">
        <w:rPr>
          <w:rFonts w:ascii="Times New Roman" w:hAnsi="Times New Roman" w:cs="Times New Roman"/>
          <w:sz w:val="30"/>
          <w:szCs w:val="30"/>
        </w:rPr>
        <w:t>я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свободы на срок от трех до семи лет, т</w:t>
      </w:r>
      <w:r w:rsidR="008D212C" w:rsidRPr="00402073">
        <w:rPr>
          <w:rFonts w:ascii="Times New Roman" w:eastAsia="Times New Roman" w:hAnsi="Times New Roman" w:cs="Times New Roman"/>
          <w:sz w:val="30"/>
          <w:szCs w:val="30"/>
        </w:rPr>
        <w:t xml:space="preserve">е же деяния, совершенные повторно либо должностным лицом с использованием служебных полномочий, будут наказываться </w:t>
      </w:r>
      <w:r w:rsidR="00BA5126" w:rsidRPr="00402073">
        <w:rPr>
          <w:rFonts w:ascii="Times New Roman" w:hAnsi="Times New Roman" w:cs="Times New Roman"/>
          <w:sz w:val="30"/>
          <w:szCs w:val="30"/>
        </w:rPr>
        <w:t>ограничением свободы на срок от трех до пяти лет или лишением свободы на срок от шести до</w:t>
      </w:r>
      <w:proofErr w:type="gramEnd"/>
      <w:r w:rsidR="00BA5126" w:rsidRPr="00402073">
        <w:rPr>
          <w:rFonts w:ascii="Times New Roman" w:hAnsi="Times New Roman" w:cs="Times New Roman"/>
          <w:sz w:val="30"/>
          <w:szCs w:val="30"/>
        </w:rPr>
        <w:t xml:space="preserve"> десяти ле</w:t>
      </w:r>
      <w:proofErr w:type="gramStart"/>
      <w:r w:rsidR="00BA5126" w:rsidRPr="00402073">
        <w:rPr>
          <w:rFonts w:ascii="Times New Roman" w:hAnsi="Times New Roman" w:cs="Times New Roman"/>
          <w:sz w:val="30"/>
          <w:szCs w:val="30"/>
        </w:rPr>
        <w:t>т</w:t>
      </w:r>
      <w:r w:rsidR="00145CC2" w:rsidRPr="00402073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gramEnd"/>
      <w:r w:rsidR="00145CC2" w:rsidRPr="00402073">
        <w:rPr>
          <w:rFonts w:ascii="Times New Roman" w:eastAsia="Times New Roman" w:hAnsi="Times New Roman" w:cs="Times New Roman"/>
          <w:sz w:val="30"/>
          <w:szCs w:val="30"/>
        </w:rPr>
        <w:t>ст.361-1</w:t>
      </w:r>
      <w:r w:rsidR="00BA5126" w:rsidRPr="00402073">
        <w:rPr>
          <w:rFonts w:ascii="Times New Roman" w:eastAsia="Times New Roman" w:hAnsi="Times New Roman" w:cs="Times New Roman"/>
          <w:sz w:val="30"/>
          <w:szCs w:val="30"/>
        </w:rPr>
        <w:t xml:space="preserve"> УК</w:t>
      </w:r>
      <w:r w:rsidR="00145CC2" w:rsidRPr="00402073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8D212C" w:rsidRPr="00402073" w:rsidRDefault="00FC41B0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дополнены также статьи</w:t>
      </w:r>
      <w:r w:rsidR="008D212C" w:rsidRPr="00402073">
        <w:rPr>
          <w:rFonts w:ascii="Times New Roman" w:hAnsi="Times New Roman" w:cs="Times New Roman"/>
          <w:sz w:val="30"/>
          <w:szCs w:val="30"/>
        </w:rPr>
        <w:t xml:space="preserve"> 361-4 и 361-5, которых у нас раньше не было. В них сформулированы наказания за содействие экстремистской деятельности и подготовку других людей к ней. Предусмотрен максимум в 7 лет лишения свободы</w:t>
      </w:r>
      <w:r w:rsidR="00BA5126" w:rsidRPr="00402073">
        <w:rPr>
          <w:rFonts w:ascii="Times New Roman" w:hAnsi="Times New Roman" w:cs="Times New Roman"/>
          <w:sz w:val="30"/>
          <w:szCs w:val="30"/>
        </w:rPr>
        <w:t>;</w:t>
      </w:r>
    </w:p>
    <w:p w:rsidR="00203F0A" w:rsidRPr="00402073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</w:t>
      </w:r>
      <w:r w:rsidR="00203F0A" w:rsidRPr="00402073">
        <w:rPr>
          <w:rFonts w:ascii="Times New Roman" w:hAnsi="Times New Roman" w:cs="Times New Roman"/>
          <w:sz w:val="30"/>
          <w:szCs w:val="30"/>
        </w:rPr>
        <w:t>аспространение владельцем интерне</w:t>
      </w:r>
      <w:proofErr w:type="gramStart"/>
      <w:r w:rsidR="00203F0A" w:rsidRPr="00402073">
        <w:rPr>
          <w:rFonts w:ascii="Times New Roman" w:hAnsi="Times New Roman" w:cs="Times New Roman"/>
          <w:sz w:val="30"/>
          <w:szCs w:val="30"/>
        </w:rPr>
        <w:t>т-</w:t>
      </w:r>
      <w:proofErr w:type="gramEnd"/>
      <w:r w:rsidR="00203F0A" w:rsidRPr="00402073">
        <w:rPr>
          <w:rFonts w:ascii="Times New Roman" w:hAnsi="Times New Roman" w:cs="Times New Roman"/>
          <w:sz w:val="30"/>
          <w:szCs w:val="30"/>
        </w:rPr>
        <w:t xml:space="preserve"> ресурса, не зарегистрированного в качестве сетевого издания, информации, распространение которой запрещено с законодательными актами, совершенное в течени</w:t>
      </w:r>
      <w:r w:rsidR="00640274" w:rsidRPr="00402073">
        <w:rPr>
          <w:rFonts w:ascii="Times New Roman" w:hAnsi="Times New Roman" w:cs="Times New Roman"/>
          <w:sz w:val="30"/>
          <w:szCs w:val="30"/>
        </w:rPr>
        <w:t>е</w:t>
      </w:r>
      <w:r w:rsidR="00203F0A" w:rsidRPr="00402073">
        <w:rPr>
          <w:rFonts w:ascii="Times New Roman" w:hAnsi="Times New Roman" w:cs="Times New Roman"/>
          <w:sz w:val="30"/>
          <w:szCs w:val="30"/>
        </w:rPr>
        <w:t xml:space="preserve"> года после наложения административного взыскания за тоже нарушение, наказывается общественными работами, или штрафом, или ограничением свободы на срок до 2 лет, или лишением свободы на тот же срок. </w:t>
      </w:r>
    </w:p>
    <w:p w:rsidR="00FC41B0" w:rsidRPr="00402073" w:rsidRDefault="00FC41B0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Следует отметить, что с развитием сферы информационно-коммуникационных технологий возросло число угроз и противоправных деяний, в </w:t>
      </w:r>
      <w:proofErr w:type="spell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т.ч</w:t>
      </w:r>
      <w:proofErr w:type="spell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. экстремистской направленности, совершаемых с использованием сети Интернет.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В настоящее время злоумышленниками совершенствуются формы и методы осуществления преступной деятельности, а совершая их в глобальной </w:t>
      </w:r>
      <w:proofErr w:type="gramStart"/>
      <w:r w:rsidRPr="000D2C67">
        <w:rPr>
          <w:rFonts w:ascii="Times New Roman" w:eastAsia="Times New Roman" w:hAnsi="Times New Roman" w:cs="Times New Roman"/>
          <w:sz w:val="30"/>
          <w:szCs w:val="30"/>
        </w:rPr>
        <w:t>сети</w:t>
      </w:r>
      <w:proofErr w:type="gramEnd"/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нарушители закона рассчитывают на то, что останутся безнаказанными и смогут избежать 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ответственности. </w:t>
      </w:r>
      <w:r w:rsidRPr="000D2C67">
        <w:rPr>
          <w:rFonts w:ascii="Times New Roman" w:eastAsia="Calibri" w:hAnsi="Times New Roman" w:cs="Times New Roman"/>
          <w:sz w:val="30"/>
          <w:szCs w:val="30"/>
          <w:lang w:val="be-BY"/>
        </w:rPr>
        <w:t>Однако, благодаря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должному уровню взаимодействия правоохранительных структур, </w:t>
      </w:r>
      <w:r w:rsidRPr="000D2C67">
        <w:rPr>
          <w:rFonts w:ascii="Times New Roman" w:eastAsia="Calibri" w:hAnsi="Times New Roman" w:cs="Times New Roman"/>
          <w:sz w:val="30"/>
          <w:szCs w:val="30"/>
        </w:rPr>
        <w:t>раскрыто множество таких преступлений.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Территориальными следственными подразделениями Гродненской области с августа 2020 года по </w:t>
      </w:r>
      <w:r w:rsidR="00226B92">
        <w:rPr>
          <w:rFonts w:ascii="Times New Roman" w:eastAsia="Times New Roman" w:hAnsi="Times New Roman" w:cs="Times New Roman"/>
          <w:bCs/>
          <w:sz w:val="30"/>
          <w:szCs w:val="30"/>
        </w:rPr>
        <w:t>декабрь 2021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 окончено производство порядка 200 уголовных дел, более чем по 330 преступным эпизодам, в отношении 230 лиц.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Основную массу среди них составляют уголовные дела, возбужденные </w:t>
      </w: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по</w:t>
      </w:r>
      <w:proofErr w:type="gram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130 (разжигание расовой, национальной, религиозной либо иной социальной вражды или розни) Уголовного кодекса Республики Беларусь, санкция статьи предусматривает наказание до 12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293 (массовые беспорядки) Уголовного кодекса Республики Беларусь, санкция статьи предусматривает наказание до 15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342 (организация и подготовка действий, грубо нарушающих общественный порядок, либо активное участие в них) Уголовного кодекса Республики Беларусь, санкция статьи предусматривает наказание до 4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статьям, предусматривающим ответственность за преступления против порядка управления и правосудия, как правило, связанные с клеветой и оскорблениями должностных лиц государственных органов.</w:t>
      </w:r>
    </w:p>
    <w:p w:rsidR="000D2C67" w:rsidRPr="00402073" w:rsidRDefault="000D2C67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Последними изменениями в уголовном законе Беларуси криминализированы все формы участия в экстремистской деятельности, ее осуществления и обеспечения.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Так, согласно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статье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1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установлена уголовная ответственность не только за создание либо руководство экстремистским формированием, деятельность которого направлена на реабилитацию нацизма, но и за участие в таком формировании, к которому относится вхождение лица в его состав в целях совершения преступлений экстремистской направленности. Санкция данной статьи предусматривает наказание до 10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 этом в примечаниях к данной норме указано, что под преступлением экстремистской направленности понимается преступление, сопряженное с совершением умышленных действий, относящихся в соответствии с законодательными актами к экстремизму, а равно иное преступление, предусмотренное Уголовным кодексом, совершенное по мотивам расовой, национальной, религиозной вражды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или розни, политической или идеологической вражды либо по мотивам вражды или розни в отношении какой-либо социальной группы.</w:t>
      </w:r>
      <w:proofErr w:type="gramEnd"/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Статья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2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Уголовного кодекса Республики Беларусь предусматривает уголовную ответственность за финансирование экстремистской деятельности. Речь идет о предоставлении или сборе денежных средств, ценных бумаг, либо иного имущества, в том числе имущественных прав и исключительных прав на результаты интеллектуальной деятельности, любым способом для заведомого обеспечения любой экстремистской деятельности, а также деятельности, направленной на реабилитацию нацизма.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Ранее   ответственность была предусмотрена только за финансирование деятельности экстремистского формирования, в настоящее время уголовную ответственность влечет финансирование в целом экстремистской деятельности. Наказание по данной статье может достигать 5 лет лишения свободы, а при совершении подобных действий повторно, группой лиц по предварительному сговору либо должностным лицом с использованием своих служебных полномочий – до 8 лет лишения свободы со штрафом.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Самостоятельным преступлением становится вербовка и вовлечение лица в экстремистскую деятельность, а равно иное содействие экстремистской деятельности. Согласно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статье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4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наказание за подобные действия может достигать до 6 лет лишения свободы, а в случае их совершения повторно, группой лиц по предварительному сговору либо должностным лицом с использованием своих служебных полномочий – до 7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В целях пресечения преступлений экстремистской направленности на более ранней стадии также в статье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5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Уголовного кодекса Республики Беларусь криминализировано прохождение лицом обучения или иной подготовки, заведомо </w:t>
      </w: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для</w:t>
      </w:r>
      <w:proofErr w:type="gram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 обучающегося имеющих целью его последующее участие в экстремистской деятельности. Лицу, которое прошло подобное обучение или подготовку может грозить до 3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Примечательно, что в случае своевременного сообщения лицом, совершившим вышеуказанные преступления, государственным органам, а равно иным образом способствовавшее выявлению, предотвращению или пресечению деяний, отнесенных законодательством к экстремистской деятельности, ее финансированию, оно освобождается от уголовной ответственности.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Calibri" w:hAnsi="Times New Roman" w:cs="Times New Roman"/>
          <w:sz w:val="30"/>
          <w:szCs w:val="30"/>
        </w:rPr>
        <w:t xml:space="preserve">Следует отметить, что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территориальными подразделениями Следственного комитета во взаимодействии с иными правоохранительными структурами ведется серьезная работа по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выявлению экстремистских материалов, в </w:t>
      </w:r>
      <w:proofErr w:type="spell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т.ч</w:t>
      </w:r>
      <w:proofErr w:type="spell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. в глобальной сети Интернет. О чем информируются органы прокуратуры, правомочные подавать исковые заявления в суд для признания организаций, формирований, ИП – </w:t>
      </w: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экстремистскими</w:t>
      </w:r>
      <w:proofErr w:type="gram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, запрещения их деятельности на территории страны и последующей ликвидации.</w:t>
      </w:r>
    </w:p>
    <w:p w:rsid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2C67">
        <w:rPr>
          <w:rFonts w:ascii="Times New Roman" w:eastAsia="Calibri" w:hAnsi="Times New Roman" w:cs="Times New Roman"/>
          <w:sz w:val="30"/>
          <w:szCs w:val="30"/>
        </w:rPr>
        <w:t xml:space="preserve">Сегодня следователи имеют возможность оперативно и качественно реагировать на вызовы и угрозы деструктивно настроенных граждан. </w:t>
      </w:r>
      <w:r w:rsidRPr="000D2C6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Грамотные и профессиональные действия сотрудников Следственного комитета, современные методики расследования и раскрытия преступлений, имеющийся правовой и технический инструментарий позволяют устанавливать и привлекать к ответственности лиц, причастных к совершению подобных преступлений.</w:t>
      </w:r>
      <w:r w:rsidR="00A72B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B1008" w:rsidRPr="00184E5B" w:rsidRDefault="003B1008" w:rsidP="003B100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Решением суда </w:t>
      </w:r>
      <w:proofErr w:type="spellStart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Зельвенского</w:t>
      </w:r>
      <w:proofErr w:type="spellEnd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района от 14.03.2022 телеграмм канал «Зельва 97%» признан экстремистским. Распространение материалов из данного канала является административным правонарушением, предусмотренным ч. 2 ст. 19.11 КоАП Республики Беларусь. </w:t>
      </w:r>
    </w:p>
    <w:p w:rsidR="003B1008" w:rsidRPr="00184E5B" w:rsidRDefault="003B1008" w:rsidP="003B100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2021 году на территории </w:t>
      </w:r>
      <w:proofErr w:type="spellStart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Зельвенского</w:t>
      </w:r>
      <w:proofErr w:type="spellEnd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района по данной статье за распространение в чате «</w:t>
      </w:r>
      <w:proofErr w:type="spellStart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Зельвенская</w:t>
      </w:r>
      <w:proofErr w:type="spellEnd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сплетница» материалов с логотипом «Хартыя’97» к ответственности привлечена гражданка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района </w:t>
      </w:r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1966 г.р., которой наложен административный штраф в размере 20 базовых величин. В 2022 году на территории </w:t>
      </w:r>
      <w:proofErr w:type="spellStart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Зельвенского</w:t>
      </w:r>
      <w:proofErr w:type="spellEnd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района к ответственности по данной статье привлечен гражданин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района</w:t>
      </w:r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1991 г.р., который в социальной сети «</w:t>
      </w:r>
      <w:proofErr w:type="spellStart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Instagram</w:t>
      </w:r>
      <w:proofErr w:type="spellEnd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разместил видеоролик с изображением логотипа «</w:t>
      </w:r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NEXTA</w:t>
      </w:r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», за что </w:t>
      </w:r>
      <w:proofErr w:type="gramStart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был</w:t>
      </w:r>
      <w:proofErr w:type="gramEnd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подвергнут административному аресту.</w:t>
      </w:r>
    </w:p>
    <w:p w:rsidR="003B1008" w:rsidRPr="00184E5B" w:rsidRDefault="003B1008" w:rsidP="003B100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2021 году на территории </w:t>
      </w:r>
      <w:proofErr w:type="spellStart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Зельвенского</w:t>
      </w:r>
      <w:proofErr w:type="spellEnd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района зарегистрировано одно преступление протестной направленности, так, 22.11.2021 в отношении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гражданина района 1978 г.р.</w:t>
      </w:r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возбуждено уголовное дело по ч.1 ст. 368 (оскорбление Президента Республики Беларусь)  УК Республики Беларусь, который на личном аккаунте в социальной сети «</w:t>
      </w:r>
      <w:proofErr w:type="spellStart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ТикТок</w:t>
      </w:r>
      <w:proofErr w:type="spellEnd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в период с 04.12.2019 по 22.11.2021 распространял видеофайлы, содержащие публичные оскорбления в адрес Президента Республики Беларусь</w:t>
      </w:r>
      <w:proofErr w:type="gramEnd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Ему н</w:t>
      </w:r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азначено наказание в виде одного года лишения свободы.</w:t>
      </w:r>
    </w:p>
    <w:p w:rsidR="003B1008" w:rsidRPr="003B1008" w:rsidRDefault="003B1008" w:rsidP="003B100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2022 году на территории </w:t>
      </w:r>
      <w:proofErr w:type="spellStart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Зельвенского</w:t>
      </w:r>
      <w:proofErr w:type="spellEnd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района возбуждено два уголовных дела в отношении одного гражданина, так, 11.04.2022 в отношении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гражданина района 1987 г.р.</w:t>
      </w:r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возбуждены уголовные дела по ч.2 ст. 366 (насилие либо угроза применения насилия в отношении должностного лица, выполняющего служебные обязанности, или иного лица, выполняющего общественный долг) и ч.1 ст. 368 (оскорбление Президента Республики Беларусь) УК</w:t>
      </w:r>
      <w:proofErr w:type="gramEnd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Республики Беларусь по факту размещения последним в сообществах «Беларусь </w:t>
      </w:r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Live</w:t>
      </w:r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и «</w:t>
      </w:r>
      <w:proofErr w:type="spellStart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Nexta</w:t>
      </w:r>
      <w:proofErr w:type="spellEnd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социальной сети </w:t>
      </w:r>
      <w:proofErr w:type="spellStart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ВКонтакте</w:t>
      </w:r>
      <w:proofErr w:type="spellEnd"/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комментариев к новостным постам, в которых он оскорблял Президента Республики Беларусь, а также высказывал угрозы применения насилия.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Указанный гражданин </w:t>
      </w:r>
      <w:r w:rsidRPr="0018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задержан под стражу и содержится в СИЗО-6 г. Барановичи.</w:t>
      </w:r>
      <w:bookmarkStart w:id="0" w:name="_GoBack"/>
      <w:bookmarkEnd w:id="0"/>
    </w:p>
    <w:sectPr w:rsidR="003B1008" w:rsidRPr="003B1008" w:rsidSect="009648C6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42" w:rsidRDefault="00764D42" w:rsidP="009648C6">
      <w:pPr>
        <w:spacing w:after="0" w:line="240" w:lineRule="auto"/>
      </w:pPr>
      <w:r>
        <w:separator/>
      </w:r>
    </w:p>
  </w:endnote>
  <w:endnote w:type="continuationSeparator" w:id="0">
    <w:p w:rsidR="00764D42" w:rsidRDefault="00764D42" w:rsidP="0096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42" w:rsidRDefault="00764D42" w:rsidP="009648C6">
      <w:pPr>
        <w:spacing w:after="0" w:line="240" w:lineRule="auto"/>
      </w:pPr>
      <w:r>
        <w:separator/>
      </w:r>
    </w:p>
  </w:footnote>
  <w:footnote w:type="continuationSeparator" w:id="0">
    <w:p w:rsidR="00764D42" w:rsidRDefault="00764D42" w:rsidP="0096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485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F18F8" w:rsidRPr="009648C6" w:rsidRDefault="002F18F8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648C6">
          <w:rPr>
            <w:rFonts w:ascii="Times New Roman" w:hAnsi="Times New Roman" w:cs="Times New Roman"/>
            <w:sz w:val="24"/>
          </w:rPr>
          <w:fldChar w:fldCharType="begin"/>
        </w:r>
        <w:r w:rsidRPr="009648C6">
          <w:rPr>
            <w:rFonts w:ascii="Times New Roman" w:hAnsi="Times New Roman" w:cs="Times New Roman"/>
            <w:sz w:val="24"/>
          </w:rPr>
          <w:instrText>PAGE   \* MERGEFORMAT</w:instrText>
        </w:r>
        <w:r w:rsidRPr="009648C6">
          <w:rPr>
            <w:rFonts w:ascii="Times New Roman" w:hAnsi="Times New Roman" w:cs="Times New Roman"/>
            <w:sz w:val="24"/>
          </w:rPr>
          <w:fldChar w:fldCharType="separate"/>
        </w:r>
        <w:r w:rsidR="003B1008">
          <w:rPr>
            <w:rFonts w:ascii="Times New Roman" w:hAnsi="Times New Roman" w:cs="Times New Roman"/>
            <w:noProof/>
            <w:sz w:val="24"/>
          </w:rPr>
          <w:t>10</w:t>
        </w:r>
        <w:r w:rsidRPr="009648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F18F8" w:rsidRDefault="002F18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D83"/>
    <w:multiLevelType w:val="hybridMultilevel"/>
    <w:tmpl w:val="8D3A8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0E0E8F"/>
    <w:multiLevelType w:val="hybridMultilevel"/>
    <w:tmpl w:val="5CA6A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EC23DA"/>
    <w:multiLevelType w:val="hybridMultilevel"/>
    <w:tmpl w:val="295AE1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3A71AA0"/>
    <w:multiLevelType w:val="hybridMultilevel"/>
    <w:tmpl w:val="63A667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FD"/>
    <w:rsid w:val="00003EE0"/>
    <w:rsid w:val="000D2C67"/>
    <w:rsid w:val="000E70C6"/>
    <w:rsid w:val="000F171E"/>
    <w:rsid w:val="001319E2"/>
    <w:rsid w:val="00145CC2"/>
    <w:rsid w:val="00160246"/>
    <w:rsid w:val="0019575E"/>
    <w:rsid w:val="001B4926"/>
    <w:rsid w:val="00203F0A"/>
    <w:rsid w:val="00226B92"/>
    <w:rsid w:val="00247BB1"/>
    <w:rsid w:val="00252F28"/>
    <w:rsid w:val="002D0158"/>
    <w:rsid w:val="002F18F8"/>
    <w:rsid w:val="003B1008"/>
    <w:rsid w:val="003B787B"/>
    <w:rsid w:val="003D2963"/>
    <w:rsid w:val="003F2CF4"/>
    <w:rsid w:val="00402073"/>
    <w:rsid w:val="00411CAF"/>
    <w:rsid w:val="004560C3"/>
    <w:rsid w:val="004C57D2"/>
    <w:rsid w:val="004C59BD"/>
    <w:rsid w:val="00575CBF"/>
    <w:rsid w:val="00640274"/>
    <w:rsid w:val="00683DFD"/>
    <w:rsid w:val="00736C68"/>
    <w:rsid w:val="00753240"/>
    <w:rsid w:val="00764D42"/>
    <w:rsid w:val="008D212C"/>
    <w:rsid w:val="00933485"/>
    <w:rsid w:val="009648C6"/>
    <w:rsid w:val="00992A22"/>
    <w:rsid w:val="009A2FF5"/>
    <w:rsid w:val="009C6836"/>
    <w:rsid w:val="009F0485"/>
    <w:rsid w:val="00A72BB7"/>
    <w:rsid w:val="00A91468"/>
    <w:rsid w:val="00AA57D1"/>
    <w:rsid w:val="00B62CEE"/>
    <w:rsid w:val="00BA5126"/>
    <w:rsid w:val="00BB366B"/>
    <w:rsid w:val="00BF0512"/>
    <w:rsid w:val="00C2185A"/>
    <w:rsid w:val="00CB7C46"/>
    <w:rsid w:val="00DC28AD"/>
    <w:rsid w:val="00E62245"/>
    <w:rsid w:val="00E93DB1"/>
    <w:rsid w:val="00EA0FB3"/>
    <w:rsid w:val="00EB48C0"/>
    <w:rsid w:val="00F603B5"/>
    <w:rsid w:val="00FB4608"/>
    <w:rsid w:val="00FB676D"/>
    <w:rsid w:val="00FC41B0"/>
    <w:rsid w:val="00FE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FD"/>
    <w:pPr>
      <w:ind w:left="720"/>
      <w:contextualSpacing/>
    </w:pPr>
  </w:style>
  <w:style w:type="paragraph" w:customStyle="1" w:styleId="ConsPlusNormal">
    <w:name w:val="ConsPlusNormal"/>
    <w:rsid w:val="000E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ТАТЬЯ"/>
    <w:qFormat/>
    <w:rsid w:val="00FC41B0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8C6"/>
  </w:style>
  <w:style w:type="paragraph" w:styleId="a7">
    <w:name w:val="footer"/>
    <w:basedOn w:val="a"/>
    <w:link w:val="a8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FD"/>
    <w:pPr>
      <w:ind w:left="720"/>
      <w:contextualSpacing/>
    </w:pPr>
  </w:style>
  <w:style w:type="paragraph" w:customStyle="1" w:styleId="ConsPlusNormal">
    <w:name w:val="ConsPlusNormal"/>
    <w:rsid w:val="000E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ТАТЬЯ"/>
    <w:qFormat/>
    <w:rsid w:val="00FC41B0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8C6"/>
  </w:style>
  <w:style w:type="paragraph" w:styleId="a7">
    <w:name w:val="footer"/>
    <w:basedOn w:val="a"/>
    <w:link w:val="a8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hrodna.li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rodna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3CC8-EEEE-4EB4-9134-2266624F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4185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aderiho</dc:creator>
  <cp:lastModifiedBy>Seven</cp:lastModifiedBy>
  <cp:revision>3</cp:revision>
  <dcterms:created xsi:type="dcterms:W3CDTF">2022-05-17T13:29:00Z</dcterms:created>
  <dcterms:modified xsi:type="dcterms:W3CDTF">2022-05-17T14:10:00Z</dcterms:modified>
</cp:coreProperties>
</file>