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4FC" w:rsidRPr="00E244FC" w:rsidRDefault="00E244FC" w:rsidP="00E244FC">
      <w:pPr>
        <w:jc w:val="right"/>
        <w:rPr>
          <w:i/>
          <w:color w:val="000000" w:themeColor="text1"/>
          <w:szCs w:val="30"/>
        </w:rPr>
      </w:pPr>
      <w:r w:rsidRPr="00E244FC">
        <w:rPr>
          <w:i/>
          <w:color w:val="000000" w:themeColor="text1"/>
          <w:szCs w:val="30"/>
        </w:rPr>
        <w:t>К единому дню информирования</w:t>
      </w:r>
    </w:p>
    <w:p w:rsidR="003F3115" w:rsidRPr="00E244FC" w:rsidRDefault="00E244FC" w:rsidP="00E244FC">
      <w:pPr>
        <w:jc w:val="right"/>
        <w:rPr>
          <w:i/>
          <w:color w:val="000000" w:themeColor="text1"/>
          <w:szCs w:val="30"/>
        </w:rPr>
      </w:pPr>
      <w:r w:rsidRPr="00E244FC">
        <w:rPr>
          <w:i/>
          <w:color w:val="000000" w:themeColor="text1"/>
          <w:szCs w:val="30"/>
        </w:rPr>
        <w:t xml:space="preserve"> </w:t>
      </w:r>
      <w:r w:rsidR="00294521" w:rsidRPr="00E244FC">
        <w:rPr>
          <w:i/>
          <w:color w:val="000000" w:themeColor="text1"/>
          <w:szCs w:val="30"/>
        </w:rPr>
        <w:t>(</w:t>
      </w:r>
      <w:r w:rsidR="002F75E1" w:rsidRPr="00E244FC">
        <w:rPr>
          <w:i/>
          <w:color w:val="000000" w:themeColor="text1"/>
          <w:szCs w:val="30"/>
        </w:rPr>
        <w:t>январь 2023</w:t>
      </w:r>
      <w:r w:rsidR="00294521" w:rsidRPr="00E244FC">
        <w:rPr>
          <w:i/>
          <w:color w:val="000000" w:themeColor="text1"/>
          <w:szCs w:val="30"/>
        </w:rPr>
        <w:t xml:space="preserve"> г.)</w:t>
      </w:r>
    </w:p>
    <w:p w:rsidR="00294521" w:rsidRPr="0080119B" w:rsidRDefault="00294521" w:rsidP="00E244FC">
      <w:pPr>
        <w:jc w:val="right"/>
        <w:rPr>
          <w:color w:val="000000" w:themeColor="text1"/>
          <w:szCs w:val="30"/>
        </w:rPr>
      </w:pPr>
    </w:p>
    <w:p w:rsidR="00294521" w:rsidRPr="0080119B" w:rsidRDefault="00625683" w:rsidP="00294521">
      <w:pPr>
        <w:jc w:val="center"/>
        <w:rPr>
          <w:b/>
          <w:color w:val="000000" w:themeColor="text1"/>
          <w:szCs w:val="30"/>
        </w:rPr>
      </w:pPr>
      <w:r w:rsidRPr="0080119B">
        <w:rPr>
          <w:b/>
          <w:color w:val="000000" w:themeColor="text1"/>
          <w:szCs w:val="30"/>
        </w:rPr>
        <w:t xml:space="preserve">ОБ УВАЖИТЕЛЬНОМ ОТНОШЕНИИ К ПРАВАМ </w:t>
      </w:r>
      <w:r>
        <w:rPr>
          <w:b/>
          <w:color w:val="000000" w:themeColor="text1"/>
          <w:szCs w:val="30"/>
        </w:rPr>
        <w:br/>
      </w:r>
      <w:r w:rsidRPr="0080119B">
        <w:rPr>
          <w:b/>
          <w:color w:val="000000" w:themeColor="text1"/>
          <w:szCs w:val="30"/>
        </w:rPr>
        <w:t xml:space="preserve">И ДОСТОИНСТВУ ИНВАЛИДОВ. </w:t>
      </w:r>
    </w:p>
    <w:p w:rsidR="00294521" w:rsidRPr="0080119B" w:rsidRDefault="00625683" w:rsidP="00294521">
      <w:pPr>
        <w:jc w:val="center"/>
        <w:rPr>
          <w:b/>
          <w:color w:val="000000" w:themeColor="text1"/>
          <w:szCs w:val="30"/>
        </w:rPr>
      </w:pPr>
      <w:r w:rsidRPr="0080119B">
        <w:rPr>
          <w:b/>
          <w:color w:val="000000" w:themeColor="text1"/>
          <w:szCs w:val="30"/>
        </w:rPr>
        <w:t>О СОЗДАНИИ</w:t>
      </w:r>
      <w:r w:rsidR="000069B3">
        <w:rPr>
          <w:b/>
          <w:color w:val="000000" w:themeColor="text1"/>
          <w:szCs w:val="30"/>
        </w:rPr>
        <w:t xml:space="preserve"> УСЛОВИЙ ДЛЯ КОМФОРТА ИНВАЛИДОВ</w:t>
      </w:r>
    </w:p>
    <w:p w:rsidR="00D02DD3" w:rsidRPr="0080119B" w:rsidRDefault="00D02DD3">
      <w:pPr>
        <w:rPr>
          <w:color w:val="000000" w:themeColor="text1"/>
          <w:szCs w:val="30"/>
        </w:rPr>
      </w:pPr>
    </w:p>
    <w:p w:rsidR="00D01D9A" w:rsidRPr="0080119B" w:rsidRDefault="00D01D9A" w:rsidP="00D02DD3">
      <w:pPr>
        <w:ind w:firstLine="709"/>
        <w:jc w:val="both"/>
        <w:rPr>
          <w:color w:val="000000" w:themeColor="text1"/>
          <w:szCs w:val="30"/>
        </w:rPr>
      </w:pPr>
      <w:r w:rsidRPr="0080119B">
        <w:rPr>
          <w:color w:val="000000" w:themeColor="text1"/>
          <w:szCs w:val="30"/>
        </w:rPr>
        <w:t>Инвалид – это человек с устойчивыми физическими, психическими, интеллектуальными или сенсорными нарушениями</w:t>
      </w:r>
      <w:r w:rsidR="002D1043" w:rsidRPr="0080119B">
        <w:rPr>
          <w:color w:val="000000" w:themeColor="text1"/>
          <w:szCs w:val="30"/>
        </w:rPr>
        <w:t xml:space="preserve"> (как врождёнными, так и приобретенными)</w:t>
      </w:r>
      <w:r w:rsidRPr="0080119B">
        <w:rPr>
          <w:color w:val="000000" w:themeColor="text1"/>
          <w:szCs w:val="30"/>
        </w:rPr>
        <w:t>, которые при взаимодействии с различными барьерами могут мешать полному и эффективному участию его в жизни общества наравне с другими людьми.</w:t>
      </w:r>
    </w:p>
    <w:p w:rsidR="00D01D9A" w:rsidRPr="0080119B" w:rsidRDefault="00D01D9A" w:rsidP="00D01D9A">
      <w:pPr>
        <w:ind w:firstLine="709"/>
        <w:jc w:val="both"/>
        <w:rPr>
          <w:color w:val="000000" w:themeColor="text1"/>
          <w:szCs w:val="30"/>
        </w:rPr>
      </w:pPr>
      <w:r w:rsidRPr="0080119B">
        <w:rPr>
          <w:color w:val="000000" w:themeColor="text1"/>
          <w:szCs w:val="30"/>
        </w:rPr>
        <w:t xml:space="preserve">Удельный вес инвалидов в общей численности населения Гродненской области составляет 6,0 процентов. </w:t>
      </w:r>
    </w:p>
    <w:p w:rsidR="002F75E1" w:rsidRPr="0080119B" w:rsidRDefault="002F75E1" w:rsidP="00D01D9A">
      <w:pPr>
        <w:ind w:firstLine="709"/>
        <w:jc w:val="both"/>
        <w:rPr>
          <w:color w:val="000000" w:themeColor="text1"/>
          <w:szCs w:val="30"/>
        </w:rPr>
      </w:pPr>
      <w:r w:rsidRPr="0080119B">
        <w:rPr>
          <w:color w:val="000000" w:themeColor="text1"/>
          <w:szCs w:val="30"/>
        </w:rPr>
        <w:t>В органах по труду, занятости и социальной защите Гродненской области состоит на учете  59,9 тыс. человек с различными группами инвалидности, а также почти 4 тысячи детей-инвалидов в возрасте до 18 лет.</w:t>
      </w:r>
    </w:p>
    <w:p w:rsidR="00D01D9A" w:rsidRPr="0080119B" w:rsidRDefault="00D01D9A" w:rsidP="00D01D9A">
      <w:pPr>
        <w:ind w:firstLine="709"/>
        <w:jc w:val="both"/>
        <w:rPr>
          <w:color w:val="000000" w:themeColor="text1"/>
          <w:szCs w:val="30"/>
        </w:rPr>
      </w:pPr>
      <w:r w:rsidRPr="0080119B">
        <w:rPr>
          <w:color w:val="000000" w:themeColor="text1"/>
          <w:szCs w:val="30"/>
        </w:rPr>
        <w:t>В общей численности людей с инвалидностью 3,4 тысячи человек имеют нарушения зрения, 1,3 тысячи человек – слуха, 3 тысячи передвигаются при помощи инвалидного кресла-коляски, 18 тысяч человек имеют особенности психофизического развития.</w:t>
      </w:r>
    </w:p>
    <w:p w:rsidR="00D01D9A" w:rsidRPr="0080119B" w:rsidRDefault="00D01D9A" w:rsidP="002D1043">
      <w:pPr>
        <w:ind w:firstLine="709"/>
        <w:jc w:val="both"/>
        <w:rPr>
          <w:color w:val="000000" w:themeColor="text1"/>
          <w:szCs w:val="30"/>
        </w:rPr>
      </w:pPr>
      <w:r w:rsidRPr="0080119B">
        <w:rPr>
          <w:color w:val="000000" w:themeColor="text1"/>
          <w:szCs w:val="30"/>
        </w:rPr>
        <w:t xml:space="preserve">То, что для здорового человека в порядке нормы, зачастую недоступно для инвалида. Чтобы </w:t>
      </w:r>
      <w:proofErr w:type="gramStart"/>
      <w:r w:rsidRPr="0080119B">
        <w:rPr>
          <w:color w:val="000000" w:themeColor="text1"/>
          <w:szCs w:val="30"/>
        </w:rPr>
        <w:t xml:space="preserve">компенсировать нарушения </w:t>
      </w:r>
      <w:r w:rsidR="002D1043" w:rsidRPr="0080119B">
        <w:rPr>
          <w:color w:val="000000" w:themeColor="text1"/>
          <w:szCs w:val="30"/>
        </w:rPr>
        <w:t>в нашей стране внедрен</w:t>
      </w:r>
      <w:proofErr w:type="gramEnd"/>
      <w:r w:rsidR="002D1043" w:rsidRPr="0080119B">
        <w:rPr>
          <w:color w:val="000000" w:themeColor="text1"/>
          <w:szCs w:val="30"/>
        </w:rPr>
        <w:t xml:space="preserve"> ряд мер государственной поддержки. Ч</w:t>
      </w:r>
      <w:r w:rsidRPr="0080119B">
        <w:rPr>
          <w:color w:val="000000" w:themeColor="text1"/>
          <w:szCs w:val="30"/>
        </w:rPr>
        <w:t xml:space="preserve">тобы люди с инвалидностью могли чувствовать себя на равных с другими, немалую роль играет </w:t>
      </w:r>
      <w:r w:rsidR="00F152DA" w:rsidRPr="0080119B">
        <w:rPr>
          <w:color w:val="000000" w:themeColor="text1"/>
          <w:szCs w:val="30"/>
        </w:rPr>
        <w:t xml:space="preserve">отношение </w:t>
      </w:r>
      <w:r w:rsidRPr="0080119B">
        <w:rPr>
          <w:color w:val="000000" w:themeColor="text1"/>
          <w:szCs w:val="30"/>
        </w:rPr>
        <w:t>обществ</w:t>
      </w:r>
      <w:r w:rsidR="00F152DA" w:rsidRPr="0080119B">
        <w:rPr>
          <w:color w:val="000000" w:themeColor="text1"/>
          <w:szCs w:val="30"/>
        </w:rPr>
        <w:t>а</w:t>
      </w:r>
      <w:r w:rsidRPr="0080119B">
        <w:rPr>
          <w:color w:val="000000" w:themeColor="text1"/>
          <w:szCs w:val="30"/>
        </w:rPr>
        <w:t xml:space="preserve"> и </w:t>
      </w:r>
      <w:r w:rsidR="00F152DA" w:rsidRPr="0080119B">
        <w:rPr>
          <w:color w:val="000000" w:themeColor="text1"/>
          <w:szCs w:val="30"/>
        </w:rPr>
        <w:t xml:space="preserve">доступная </w:t>
      </w:r>
      <w:r w:rsidRPr="0080119B">
        <w:rPr>
          <w:color w:val="000000" w:themeColor="text1"/>
          <w:szCs w:val="30"/>
        </w:rPr>
        <w:t>окружающая среда.</w:t>
      </w:r>
    </w:p>
    <w:p w:rsidR="00D01D9A" w:rsidRPr="0080119B" w:rsidRDefault="00D01D9A" w:rsidP="00D01D9A">
      <w:pPr>
        <w:ind w:firstLine="709"/>
        <w:jc w:val="both"/>
        <w:rPr>
          <w:color w:val="000000" w:themeColor="text1"/>
          <w:szCs w:val="30"/>
        </w:rPr>
      </w:pPr>
      <w:r w:rsidRPr="0080119B">
        <w:rPr>
          <w:color w:val="000000" w:themeColor="text1"/>
          <w:szCs w:val="30"/>
        </w:rPr>
        <w:t xml:space="preserve">Республикой Беларусь </w:t>
      </w:r>
      <w:proofErr w:type="gramStart"/>
      <w:r w:rsidRPr="0080119B">
        <w:rPr>
          <w:color w:val="000000" w:themeColor="text1"/>
          <w:szCs w:val="30"/>
        </w:rPr>
        <w:t>предпринимаются значительные усилия</w:t>
      </w:r>
      <w:proofErr w:type="gramEnd"/>
      <w:r w:rsidRPr="0080119B">
        <w:rPr>
          <w:color w:val="000000" w:themeColor="text1"/>
          <w:szCs w:val="30"/>
        </w:rPr>
        <w:t xml:space="preserve">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D01D9A" w:rsidRPr="0080119B" w:rsidRDefault="00D01D9A" w:rsidP="00D01D9A">
      <w:pPr>
        <w:ind w:firstLine="709"/>
        <w:jc w:val="both"/>
        <w:rPr>
          <w:color w:val="000000" w:themeColor="text1"/>
          <w:szCs w:val="30"/>
        </w:rPr>
      </w:pPr>
      <w:r w:rsidRPr="0080119B">
        <w:rPr>
          <w:color w:val="000000" w:themeColor="text1"/>
          <w:szCs w:val="30"/>
        </w:rP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F152DA" w:rsidRPr="0080119B" w:rsidRDefault="00F152DA" w:rsidP="00F152DA">
      <w:pPr>
        <w:ind w:firstLine="709"/>
        <w:jc w:val="both"/>
        <w:rPr>
          <w:color w:val="000000" w:themeColor="text1"/>
          <w:szCs w:val="30"/>
        </w:rPr>
      </w:pPr>
      <w:r w:rsidRPr="0080119B">
        <w:rPr>
          <w:color w:val="000000" w:themeColor="text1"/>
          <w:szCs w:val="30"/>
        </w:rPr>
        <w:t>Республика Беларусь в 2015 году подписала, а в 2016 году ратифицировала Конвенцию о правах инвалидов.</w:t>
      </w:r>
    </w:p>
    <w:p w:rsidR="00F152DA" w:rsidRPr="0080119B" w:rsidRDefault="00F152DA" w:rsidP="00F152DA">
      <w:pPr>
        <w:ind w:firstLine="709"/>
        <w:jc w:val="both"/>
        <w:rPr>
          <w:color w:val="000000" w:themeColor="text1"/>
          <w:szCs w:val="30"/>
        </w:rPr>
      </w:pPr>
      <w:r w:rsidRPr="0080119B">
        <w:rPr>
          <w:color w:val="000000" w:themeColor="text1"/>
          <w:szCs w:val="30"/>
        </w:rPr>
        <w:t xml:space="preserve">В целях обеспечения скоординированных действий органов законодательной, исполнительной,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2017- 2025 годы. </w:t>
      </w:r>
      <w:r w:rsidR="003E4A29" w:rsidRPr="0080119B">
        <w:rPr>
          <w:color w:val="000000" w:themeColor="text1"/>
          <w:szCs w:val="30"/>
        </w:rPr>
        <w:t xml:space="preserve">Национальный план </w:t>
      </w:r>
      <w:r w:rsidR="003E4A29" w:rsidRPr="0080119B">
        <w:rPr>
          <w:color w:val="000000" w:themeColor="text1"/>
          <w:szCs w:val="30"/>
        </w:rPr>
        <w:lastRenderedPageBreak/>
        <w:t>включает в себя 96 мероприятий нормативного и организационного характера, которые поступательно реализуются.</w:t>
      </w:r>
    </w:p>
    <w:p w:rsidR="00D02DD3" w:rsidRPr="0080119B" w:rsidRDefault="00D02DD3" w:rsidP="00D02DD3">
      <w:pPr>
        <w:ind w:firstLine="709"/>
        <w:jc w:val="both"/>
        <w:rPr>
          <w:color w:val="000000" w:themeColor="text1"/>
          <w:szCs w:val="30"/>
        </w:rPr>
      </w:pPr>
      <w:r w:rsidRPr="0080119B">
        <w:rPr>
          <w:color w:val="000000" w:themeColor="text1"/>
          <w:szCs w:val="30"/>
        </w:rPr>
        <w:t xml:space="preserve">Надежными партерами в достижении целей Национального плана являются общественные объединения инвалидов. </w:t>
      </w:r>
      <w:proofErr w:type="gramStart"/>
      <w:r w:rsidR="00DB602F" w:rsidRPr="0080119B">
        <w:rPr>
          <w:color w:val="000000" w:themeColor="text1"/>
          <w:szCs w:val="30"/>
        </w:rPr>
        <w:t>В</w:t>
      </w:r>
      <w:r w:rsidRPr="0080119B">
        <w:rPr>
          <w:color w:val="000000" w:themeColor="text1"/>
          <w:szCs w:val="30"/>
        </w:rPr>
        <w:t xml:space="preserve"> 2018 году с пятью крупнейшими республиканскими объединениями </w:t>
      </w:r>
      <w:r w:rsidR="00DB602F" w:rsidRPr="0080119B">
        <w:rPr>
          <w:color w:val="000000" w:themeColor="text1"/>
          <w:szCs w:val="30"/>
        </w:rPr>
        <w:t xml:space="preserve">общественных объединений </w:t>
      </w:r>
      <w:r w:rsidRPr="0080119B">
        <w:rPr>
          <w:color w:val="000000" w:themeColor="text1"/>
          <w:szCs w:val="30"/>
        </w:rPr>
        <w:t>(«Бел</w:t>
      </w:r>
      <w:r w:rsidR="00DB602F" w:rsidRPr="0080119B">
        <w:rPr>
          <w:color w:val="000000" w:themeColor="text1"/>
          <w:szCs w:val="30"/>
        </w:rPr>
        <w:t>орусское общество инвалидов</w:t>
      </w:r>
      <w:r w:rsidRPr="0080119B">
        <w:rPr>
          <w:color w:val="000000" w:themeColor="text1"/>
          <w:szCs w:val="30"/>
        </w:rPr>
        <w:t>», «Бел</w:t>
      </w:r>
      <w:r w:rsidR="00DB602F" w:rsidRPr="0080119B">
        <w:rPr>
          <w:color w:val="000000" w:themeColor="text1"/>
          <w:szCs w:val="30"/>
        </w:rPr>
        <w:t>орусское товарищество инвалидов по зрению</w:t>
      </w:r>
      <w:r w:rsidRPr="0080119B">
        <w:rPr>
          <w:color w:val="000000" w:themeColor="text1"/>
          <w:szCs w:val="30"/>
        </w:rPr>
        <w:t>», «Бел</w:t>
      </w:r>
      <w:r w:rsidR="00DB602F" w:rsidRPr="0080119B">
        <w:rPr>
          <w:color w:val="000000" w:themeColor="text1"/>
          <w:szCs w:val="30"/>
        </w:rPr>
        <w:t>орусское общество глухих</w:t>
      </w:r>
      <w:r w:rsidRPr="0080119B">
        <w:rPr>
          <w:color w:val="000000" w:themeColor="text1"/>
          <w:szCs w:val="30"/>
        </w:rPr>
        <w:t>», «Бел</w:t>
      </w:r>
      <w:r w:rsidR="00DB602F" w:rsidRPr="0080119B">
        <w:rPr>
          <w:color w:val="000000" w:themeColor="text1"/>
          <w:szCs w:val="30"/>
        </w:rPr>
        <w:t xml:space="preserve">орусская ассоциация помощи детям-инвалидам и молодым инвалидам», </w:t>
      </w:r>
      <w:r w:rsidRPr="0080119B">
        <w:rPr>
          <w:color w:val="000000" w:themeColor="text1"/>
          <w:szCs w:val="30"/>
        </w:rPr>
        <w:t>«Р</w:t>
      </w:r>
      <w:r w:rsidR="00DB602F" w:rsidRPr="0080119B">
        <w:rPr>
          <w:color w:val="000000" w:themeColor="text1"/>
          <w:szCs w:val="30"/>
        </w:rPr>
        <w:t>еспубликанская ассоциация инвалидов-колясочников</w:t>
      </w:r>
      <w:r w:rsidRPr="0080119B">
        <w:rPr>
          <w:color w:val="000000" w:themeColor="text1"/>
          <w:szCs w:val="30"/>
        </w:rPr>
        <w:t xml:space="preserve">») </w:t>
      </w:r>
      <w:r w:rsidR="00DB602F" w:rsidRPr="0080119B">
        <w:rPr>
          <w:color w:val="000000" w:themeColor="text1"/>
          <w:szCs w:val="30"/>
        </w:rPr>
        <w:t xml:space="preserve">Министерством труда и социальной защиты Республики Беларусь </w:t>
      </w:r>
      <w:r w:rsidRPr="0080119B">
        <w:rPr>
          <w:color w:val="000000" w:themeColor="text1"/>
          <w:szCs w:val="30"/>
        </w:rPr>
        <w:t>заключено соглашение, в рамках которого ежегодно планируются и реализуются совместные мероприятия в сфере социальной защиты инвалидов.</w:t>
      </w:r>
      <w:proofErr w:type="gramEnd"/>
    </w:p>
    <w:p w:rsidR="002F75E1" w:rsidRPr="0080119B" w:rsidRDefault="002F75E1" w:rsidP="00F152DA">
      <w:pPr>
        <w:ind w:firstLine="709"/>
        <w:jc w:val="both"/>
        <w:rPr>
          <w:color w:val="000000" w:themeColor="text1"/>
          <w:szCs w:val="30"/>
        </w:rPr>
      </w:pPr>
      <w:proofErr w:type="gramStart"/>
      <w:r w:rsidRPr="0080119B">
        <w:rPr>
          <w:color w:val="000000" w:themeColor="text1"/>
          <w:szCs w:val="30"/>
        </w:rPr>
        <w:t xml:space="preserve">30 июня 2022 г. принят Закон Республики Беларусь «О правах инвалидов и их социальной интеграции», который устанавливает права инвалидов, определяет гарантии осуществления их прав, обеспечения равенства и </w:t>
      </w:r>
      <w:proofErr w:type="spellStart"/>
      <w:r w:rsidRPr="0080119B">
        <w:rPr>
          <w:color w:val="000000" w:themeColor="text1"/>
          <w:szCs w:val="30"/>
        </w:rPr>
        <w:t>недискриминации</w:t>
      </w:r>
      <w:proofErr w:type="spellEnd"/>
      <w:r w:rsidRPr="0080119B">
        <w:rPr>
          <w:color w:val="000000" w:themeColor="text1"/>
          <w:szCs w:val="30"/>
        </w:rPr>
        <w:t xml:space="preserve"> по признаку инвалидности, направлен на улучшение качества жизни инвалидов, создание и обеспечение надлежащих условий для полного и равноправного их участия в жизни общества.</w:t>
      </w:r>
      <w:proofErr w:type="gramEnd"/>
    </w:p>
    <w:p w:rsidR="00F152DA" w:rsidRPr="0080119B" w:rsidRDefault="00F152DA" w:rsidP="00F152DA">
      <w:pPr>
        <w:ind w:firstLine="709"/>
        <w:jc w:val="both"/>
        <w:rPr>
          <w:color w:val="000000" w:themeColor="text1"/>
          <w:szCs w:val="30"/>
        </w:rPr>
      </w:pPr>
      <w:r w:rsidRPr="0080119B">
        <w:rPr>
          <w:color w:val="000000" w:themeColor="text1"/>
          <w:szCs w:val="30"/>
        </w:rPr>
        <w:t>Социальная защита людей с инвалидностью является одн</w:t>
      </w:r>
      <w:r w:rsidR="002D1043" w:rsidRPr="0080119B">
        <w:rPr>
          <w:color w:val="000000" w:themeColor="text1"/>
          <w:szCs w:val="30"/>
        </w:rPr>
        <w:t xml:space="preserve">им </w:t>
      </w:r>
      <w:r w:rsidRPr="0080119B">
        <w:rPr>
          <w:color w:val="000000" w:themeColor="text1"/>
          <w:szCs w:val="30"/>
        </w:rPr>
        <w:t>из приоритетных направлений госуда</w:t>
      </w:r>
      <w:r w:rsidR="002F75E1" w:rsidRPr="0080119B">
        <w:rPr>
          <w:color w:val="000000" w:themeColor="text1"/>
          <w:szCs w:val="30"/>
        </w:rPr>
        <w:t>рственной социальной политики</w:t>
      </w:r>
      <w:r w:rsidR="003E4A29" w:rsidRPr="0080119B">
        <w:rPr>
          <w:color w:val="000000" w:themeColor="text1"/>
          <w:szCs w:val="30"/>
        </w:rPr>
        <w:t xml:space="preserve"> и реализуется в рамках Государственной программы «Социальная защита» на 2021 – 2025 годы.</w:t>
      </w:r>
    </w:p>
    <w:p w:rsidR="002F75E1" w:rsidRPr="0080119B" w:rsidRDefault="00E040FA" w:rsidP="00F152DA">
      <w:pPr>
        <w:ind w:firstLine="709"/>
        <w:jc w:val="both"/>
        <w:rPr>
          <w:color w:val="000000" w:themeColor="text1"/>
          <w:szCs w:val="30"/>
        </w:rPr>
      </w:pPr>
      <w:r w:rsidRPr="0080119B">
        <w:rPr>
          <w:color w:val="000000" w:themeColor="text1"/>
          <w:szCs w:val="30"/>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w:t>
      </w:r>
      <w:r w:rsidR="002F75E1" w:rsidRPr="0080119B">
        <w:rPr>
          <w:color w:val="000000" w:themeColor="text1"/>
          <w:szCs w:val="30"/>
        </w:rPr>
        <w:t>функционируют областной, городской и районные Межведомственные советы.</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Пенсионное обеспечение</w:t>
      </w:r>
      <w:r w:rsidRPr="0080119B">
        <w:rPr>
          <w:rFonts w:eastAsia="Times New Roman" w:cs="Times New Roman"/>
          <w:color w:val="000000" w:themeColor="text1"/>
          <w:szCs w:val="30"/>
          <w:lang w:eastAsia="ru-RU"/>
        </w:rPr>
        <w:t xml:space="preserve">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назначаются государственные трудовые и социальные пенсии по инвалидности.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Средний размер трудовой пенсии по инвалидности в декабре текущего года составляет 539,39 рубля.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2F75E1" w:rsidRPr="0080119B" w:rsidRDefault="002F75E1" w:rsidP="002F75E1">
      <w:pPr>
        <w:jc w:val="both"/>
        <w:rPr>
          <w:rFonts w:eastAsia="Times New Roman" w:cs="Times New Roman"/>
          <w:i/>
          <w:color w:val="000000" w:themeColor="text1"/>
          <w:szCs w:val="30"/>
          <w:lang w:eastAsia="ru-RU"/>
        </w:rPr>
      </w:pPr>
      <w:r w:rsidRPr="0080119B">
        <w:rPr>
          <w:rFonts w:eastAsia="Times New Roman" w:cs="Times New Roman"/>
          <w:color w:val="000000" w:themeColor="text1"/>
          <w:szCs w:val="30"/>
          <w:lang w:eastAsia="ru-RU"/>
        </w:rPr>
        <w:tab/>
      </w:r>
      <w:proofErr w:type="spellStart"/>
      <w:r w:rsidRPr="0080119B">
        <w:rPr>
          <w:rFonts w:eastAsia="Times New Roman" w:cs="Times New Roman"/>
          <w:i/>
          <w:color w:val="000000" w:themeColor="text1"/>
          <w:szCs w:val="30"/>
          <w:lang w:eastAsia="ru-RU"/>
        </w:rPr>
        <w:t>Справочно</w:t>
      </w:r>
      <w:proofErr w:type="spellEnd"/>
      <w:r w:rsidRPr="0080119B">
        <w:rPr>
          <w:rFonts w:eastAsia="Times New Roman" w:cs="Times New Roman"/>
          <w:i/>
          <w:color w:val="000000" w:themeColor="text1"/>
          <w:szCs w:val="30"/>
          <w:lang w:eastAsia="ru-RU"/>
        </w:rPr>
        <w:t>: минимальный размер пенсии по возрасту с 01.11.2022 составляет 84,96 рубля.</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с детства предоставлено право выхода на пенсию по возрасту ранее общеустановленного пенсионного возраста (на 5 лет) при </w:t>
      </w:r>
      <w:r w:rsidRPr="0080119B">
        <w:rPr>
          <w:rFonts w:eastAsia="Times New Roman" w:cs="Times New Roman"/>
          <w:color w:val="000000" w:themeColor="text1"/>
          <w:szCs w:val="30"/>
          <w:lang w:eastAsia="ru-RU"/>
        </w:rPr>
        <w:lastRenderedPageBreak/>
        <w:t xml:space="preserve">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2F75E1" w:rsidRPr="0080119B" w:rsidRDefault="002F75E1" w:rsidP="002F75E1">
      <w:pPr>
        <w:adjustRightInd w:val="0"/>
        <w:ind w:firstLine="708"/>
        <w:jc w:val="both"/>
        <w:rPr>
          <w:rFonts w:eastAsia="Calibri" w:cs="Times New Roman"/>
          <w:bCs/>
          <w:color w:val="000000" w:themeColor="text1"/>
          <w:szCs w:val="30"/>
          <w:lang w:eastAsia="ru-RU"/>
        </w:rPr>
      </w:pPr>
      <w:proofErr w:type="gramStart"/>
      <w:r w:rsidRPr="0080119B">
        <w:rPr>
          <w:rFonts w:eastAsia="Calibri" w:cs="Times New Roman"/>
          <w:color w:val="000000" w:themeColor="text1"/>
          <w:szCs w:val="30"/>
          <w:lang w:eastAsia="ru-RU"/>
        </w:rPr>
        <w:t xml:space="preserve">С 1 января 2021 года в соответствии с Указом Президента Республики Беларусь от 18.05.2020 № 171 </w:t>
      </w:r>
      <w:r w:rsidRPr="0080119B">
        <w:rPr>
          <w:rFonts w:eastAsia="Times New Roman" w:cs="Times New Roman"/>
          <w:color w:val="000000" w:themeColor="text1"/>
          <w:szCs w:val="30"/>
          <w:lang w:eastAsia="ru-RU"/>
        </w:rPr>
        <w:t xml:space="preserve">введена норма, согласно которой </w:t>
      </w:r>
      <w:r w:rsidRPr="0080119B">
        <w:rPr>
          <w:rFonts w:eastAsia="Calibri" w:cs="Times New Roman"/>
          <w:bCs/>
          <w:color w:val="000000" w:themeColor="text1"/>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80119B">
        <w:rPr>
          <w:rFonts w:eastAsia="Calibri" w:cs="Times New Roman"/>
          <w:color w:val="000000" w:themeColor="text1"/>
          <w:szCs w:val="30"/>
          <w:lang w:eastAsia="ru-RU"/>
        </w:rPr>
        <w:t>I</w:t>
      </w:r>
      <w:r w:rsidRPr="0080119B">
        <w:rPr>
          <w:rFonts w:eastAsia="Calibri" w:cs="Times New Roman"/>
          <w:bCs/>
          <w:color w:val="000000" w:themeColor="text1"/>
          <w:szCs w:val="30"/>
          <w:lang w:eastAsia="ru-RU"/>
        </w:rPr>
        <w:t xml:space="preserve"> группы, если родитель (родители) осуществлял уход за ними не менее 20 лет, </w:t>
      </w:r>
      <w:r w:rsidRPr="0080119B">
        <w:rPr>
          <w:rFonts w:eastAsia="Calibri" w:cs="Times New Roman"/>
          <w:color w:val="000000" w:themeColor="text1"/>
          <w:szCs w:val="30"/>
          <w:lang w:eastAsia="ru-RU"/>
        </w:rPr>
        <w:t xml:space="preserve">назначается </w:t>
      </w:r>
      <w:r w:rsidRPr="0080119B">
        <w:rPr>
          <w:rFonts w:eastAsia="Calibri" w:cs="Times New Roman"/>
          <w:bCs/>
          <w:color w:val="000000" w:themeColor="text1"/>
          <w:szCs w:val="30"/>
          <w:lang w:eastAsia="ru-RU"/>
        </w:rPr>
        <w:t>в размере</w:t>
      </w:r>
      <w:proofErr w:type="gramEnd"/>
      <w:r w:rsidRPr="0080119B">
        <w:rPr>
          <w:rFonts w:eastAsia="Calibri" w:cs="Times New Roman"/>
          <w:bCs/>
          <w:color w:val="000000" w:themeColor="text1"/>
          <w:szCs w:val="30"/>
          <w:lang w:eastAsia="ru-RU"/>
        </w:rPr>
        <w:t xml:space="preserve"> 130 процентов бюджета прожиточного минимума пенсионера.</w:t>
      </w:r>
    </w:p>
    <w:p w:rsidR="002F75E1" w:rsidRPr="0080119B" w:rsidRDefault="002F75E1" w:rsidP="002F75E1">
      <w:pPr>
        <w:ind w:firstLine="708"/>
        <w:jc w:val="both"/>
        <w:rPr>
          <w:rFonts w:eastAsia="Times New Roman" w:cs="Times New Roman"/>
          <w:i/>
          <w:color w:val="000000" w:themeColor="text1"/>
          <w:szCs w:val="30"/>
          <w:lang w:eastAsia="ru-RU"/>
        </w:rPr>
      </w:pPr>
      <w:proofErr w:type="spellStart"/>
      <w:r w:rsidRPr="0080119B">
        <w:rPr>
          <w:rFonts w:eastAsia="Times New Roman" w:cs="Times New Roman"/>
          <w:i/>
          <w:color w:val="000000" w:themeColor="text1"/>
          <w:szCs w:val="30"/>
          <w:lang w:eastAsia="ru-RU"/>
        </w:rPr>
        <w:t>Справочно</w:t>
      </w:r>
      <w:proofErr w:type="spellEnd"/>
      <w:r w:rsidRPr="0080119B">
        <w:rPr>
          <w:rFonts w:eastAsia="Times New Roman" w:cs="Times New Roman"/>
          <w:i/>
          <w:color w:val="000000" w:themeColor="text1"/>
          <w:szCs w:val="30"/>
          <w:lang w:eastAsia="ru-RU"/>
        </w:rPr>
        <w:t>: размер бюджета прожиточного минимума пенсионера с 01.11.2022 составляет 255,28 руб.</w:t>
      </w:r>
    </w:p>
    <w:p w:rsidR="002F75E1" w:rsidRPr="0080119B" w:rsidRDefault="002F75E1" w:rsidP="002F75E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Государственная поддержка семей с детьми-инвалидами</w:t>
      </w:r>
      <w:r w:rsidRPr="0080119B">
        <w:rPr>
          <w:rFonts w:eastAsia="Times New Roman" w:cs="Times New Roman"/>
          <w:color w:val="000000" w:themeColor="text1"/>
          <w:szCs w:val="30"/>
          <w:lang w:eastAsia="ru-RU"/>
        </w:rPr>
        <w:t xml:space="preserve">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в связи с рождением ребенка: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первого ребенка – в размере десятикратной величины бюджета прожиточного минимума (с 1 ноября 2022 г. – 3 398,30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4 757,62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женщинам, ставшим на учет в государственных организациях здравоохранения до 12-недельного срока беременности</w:t>
      </w:r>
      <w:r w:rsidRPr="0080119B">
        <w:rPr>
          <w:rFonts w:eastAsia="Times New Roman" w:cs="Times New Roman"/>
          <w:color w:val="000000" w:themeColor="text1"/>
          <w:szCs w:val="30"/>
          <w:lang w:eastAsia="ru-RU"/>
        </w:rPr>
        <w:t xml:space="preserve"> в размере 100 процентов бюджета прожиточного минимума (с 1 ноября 2022 г. – 339,83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 в возрасте до 3 лет: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2022 г. 714,92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других детей в возрасте до 3 лет, воспитываемых в семье: на первого ребенка — 35 процентов среднемесячной заработной платы </w:t>
      </w:r>
      <w:r w:rsidRPr="0080119B">
        <w:rPr>
          <w:rFonts w:eastAsia="Times New Roman" w:cs="Times New Roman"/>
          <w:color w:val="000000" w:themeColor="text1"/>
          <w:szCs w:val="30"/>
          <w:lang w:eastAsia="ru-RU"/>
        </w:rPr>
        <w:lastRenderedPageBreak/>
        <w:t xml:space="preserve">работников в республике за квартал (с 1 августа 2022 г. – 556,05 руб.), на второго и последующих детей – 40 процентов (с 1 августа 2022 г. – 635,48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на детей старше 3 лет из отдельных категорий семей</w:t>
      </w:r>
      <w:r w:rsidRPr="0080119B">
        <w:rPr>
          <w:rFonts w:eastAsia="Times New Roman" w:cs="Times New Roman"/>
          <w:color w:val="000000" w:themeColor="text1"/>
          <w:szCs w:val="30"/>
          <w:lang w:eastAsia="ru-RU"/>
        </w:rPr>
        <w:t xml:space="preserve"> в размере 70 процентов бюджета прожиточного минимума – на ребенка-инвалида (с 1 ноября 2022 г. – 237,88 руб.) и в размере 50 процентов бюджета прожиточного минимума – на других детей, воспитываемых в семье (с 1 ноября 2022 г. – 169,92 руб.). </w:t>
      </w:r>
    </w:p>
    <w:p w:rsidR="002F75E1" w:rsidRPr="0080119B" w:rsidRDefault="002F75E1" w:rsidP="002F75E1">
      <w:pPr>
        <w:ind w:firstLine="709"/>
        <w:jc w:val="both"/>
        <w:rPr>
          <w:rFonts w:eastAsia="Times New Roman" w:cs="Times New Roman"/>
          <w:color w:val="000000" w:themeColor="text1"/>
          <w:szCs w:val="30"/>
          <w:lang w:eastAsia="ru-RU"/>
        </w:rPr>
      </w:pPr>
      <w:proofErr w:type="gramStart"/>
      <w:r w:rsidRPr="0080119B">
        <w:rPr>
          <w:rFonts w:eastAsia="Times New Roman" w:cs="Times New Roman"/>
          <w:b/>
          <w:bCs/>
          <w:color w:val="000000" w:themeColor="text1"/>
          <w:szCs w:val="30"/>
          <w:lang w:eastAsia="ru-RU"/>
        </w:rPr>
        <w:t xml:space="preserve">Пособие по уходу за ребенком-инвалидом в возрасте до 18 лет </w:t>
      </w:r>
      <w:r w:rsidRPr="0080119B">
        <w:rPr>
          <w:rFonts w:eastAsia="Times New Roman" w:cs="Times New Roman"/>
          <w:color w:val="000000" w:themeColor="text1"/>
          <w:szCs w:val="30"/>
          <w:lang w:eastAsia="ru-RU"/>
        </w:rPr>
        <w:t xml:space="preserve">в размере 100 процентов бюджета прожиточного минимума (с 1 ноября 2022 г. – 339,83 руб.), по уходу за ребенком-инвалидом с III или IV степенью утраты здоровья в возрасте от 3 до 18 лет – 120 процентов бюджета прожиточного минимума (с 1 ноября 2022 г. – 407,80 руб.). </w:t>
      </w:r>
      <w:proofErr w:type="gramEnd"/>
    </w:p>
    <w:p w:rsidR="003978F4" w:rsidRPr="0080119B" w:rsidRDefault="003978F4" w:rsidP="003978F4">
      <w:pPr>
        <w:jc w:val="both"/>
        <w:rPr>
          <w:rFonts w:eastAsia="Calibri" w:cs="Times New Roman"/>
          <w:b/>
          <w:color w:val="000000" w:themeColor="text1"/>
          <w:szCs w:val="30"/>
          <w:lang w:eastAsia="ru-RU"/>
        </w:rPr>
      </w:pPr>
    </w:p>
    <w:p w:rsidR="003978F4" w:rsidRPr="0080119B" w:rsidRDefault="003978F4" w:rsidP="003978F4">
      <w:pPr>
        <w:jc w:val="both"/>
        <w:rPr>
          <w:rFonts w:eastAsia="Calibri" w:cs="Times New Roman"/>
          <w:b/>
          <w:color w:val="000000" w:themeColor="text1"/>
          <w:szCs w:val="30"/>
          <w:lang w:eastAsia="ru-RU"/>
        </w:rPr>
      </w:pPr>
      <w:r w:rsidRPr="0080119B">
        <w:rPr>
          <w:rFonts w:eastAsia="Calibri" w:cs="Times New Roman"/>
          <w:b/>
          <w:color w:val="000000" w:themeColor="text1"/>
          <w:szCs w:val="30"/>
          <w:lang w:eastAsia="ru-RU"/>
        </w:rPr>
        <w:t>Занятость</w:t>
      </w:r>
    </w:p>
    <w:p w:rsidR="00711D87" w:rsidRPr="0080119B" w:rsidRDefault="00711D87" w:rsidP="00711D87">
      <w:pPr>
        <w:tabs>
          <w:tab w:val="left" w:pos="1080"/>
        </w:tabs>
        <w:autoSpaceDE w:val="0"/>
        <w:autoSpaceDN w:val="0"/>
        <w:adjustRightInd w:val="0"/>
        <w:ind w:firstLine="709"/>
        <w:jc w:val="both"/>
        <w:rPr>
          <w:rStyle w:val="FontStyle14"/>
          <w:color w:val="000000" w:themeColor="text1"/>
          <w:sz w:val="30"/>
          <w:szCs w:val="30"/>
        </w:rPr>
      </w:pPr>
      <w:r w:rsidRPr="0080119B">
        <w:rPr>
          <w:rStyle w:val="FontStyle14"/>
          <w:color w:val="000000" w:themeColor="text1"/>
          <w:sz w:val="30"/>
          <w:szCs w:val="30"/>
        </w:rPr>
        <w:t xml:space="preserve">Одними из приоритетных направлений в сфере социальной политики нашей страны является реализация мер, направленных на содействие трудоустройству граждан, имеющих инвалидность, и повышение уровня их занятости.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w:t>
      </w:r>
    </w:p>
    <w:p w:rsidR="00711D87" w:rsidRPr="0080119B" w:rsidRDefault="00711D87" w:rsidP="00711D87">
      <w:pPr>
        <w:ind w:firstLine="709"/>
        <w:jc w:val="both"/>
        <w:rPr>
          <w:rFonts w:eastAsia="Calibri" w:cs="Times New Roman"/>
          <w:i/>
          <w:color w:val="000000" w:themeColor="text1"/>
          <w:szCs w:val="30"/>
          <w:lang w:eastAsia="ru-RU"/>
        </w:rPr>
      </w:pPr>
      <w:proofErr w:type="spellStart"/>
      <w:r w:rsidRPr="0080119B">
        <w:rPr>
          <w:rFonts w:eastAsia="Calibri" w:cs="Times New Roman"/>
          <w:i/>
          <w:color w:val="000000" w:themeColor="text1"/>
          <w:szCs w:val="30"/>
          <w:lang w:eastAsia="ru-RU"/>
        </w:rPr>
        <w:t>Справочно</w:t>
      </w:r>
      <w:proofErr w:type="spellEnd"/>
      <w:r w:rsidRPr="0080119B">
        <w:rPr>
          <w:rFonts w:eastAsia="Calibri" w:cs="Times New Roman"/>
          <w:i/>
          <w:color w:val="000000" w:themeColor="text1"/>
          <w:szCs w:val="30"/>
          <w:lang w:eastAsia="ru-RU"/>
        </w:rPr>
        <w:t>: на 2023 год решениями райисполкомов и Гродненского горисполкома установлена броня для приема на работу 639 инвалидов.</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Гродненской области 22,1 тыс. людей с инвалидностью трудоспособного возраста и только 59,3 % (13,1 тыс. человек) имеют профессиональные и трудовые рекомендации (1 группы – 230 человек, или 1,8%, 2 группы – 1 835 человека, или 13,9% и 3 группы – 11 068 человек или 84,3%), из них работают 55,7 %, или 7,3 тыс. человек.</w:t>
      </w:r>
    </w:p>
    <w:p w:rsidR="00711D87" w:rsidRPr="0080119B" w:rsidRDefault="00711D87" w:rsidP="00711D87">
      <w:pPr>
        <w:ind w:firstLine="709"/>
        <w:jc w:val="both"/>
        <w:rPr>
          <w:rFonts w:cs="Times New Roman"/>
          <w:color w:val="000000" w:themeColor="text1"/>
          <w:szCs w:val="30"/>
        </w:rPr>
      </w:pPr>
      <w:r w:rsidRPr="0080119B">
        <w:rPr>
          <w:rFonts w:cs="Times New Roman"/>
          <w:color w:val="000000" w:themeColor="text1"/>
          <w:szCs w:val="30"/>
        </w:rPr>
        <w:t xml:space="preserve">В области организована работа по информированию инвалидов, являющихся неработающими и имеющих профессиональные и трудовые рекомендации. При поступлении индивидуальных программ реабилитации в службу занятости проводится работа по информированию граждан об услугах, которые им могут быть предложены (содействие в </w:t>
      </w:r>
      <w:r w:rsidRPr="0080119B">
        <w:rPr>
          <w:rFonts w:cs="Times New Roman"/>
          <w:color w:val="000000" w:themeColor="text1"/>
          <w:szCs w:val="30"/>
        </w:rPr>
        <w:lastRenderedPageBreak/>
        <w:t xml:space="preserve">трудоустройстве, профессиональное обучение, организация адаптации к трудовой деятельности, предоставление финансовой поддержки для организации </w:t>
      </w:r>
      <w:proofErr w:type="spellStart"/>
      <w:r w:rsidRPr="0080119B">
        <w:rPr>
          <w:rFonts w:cs="Times New Roman"/>
          <w:color w:val="000000" w:themeColor="text1"/>
          <w:szCs w:val="30"/>
        </w:rPr>
        <w:t>самозанятости</w:t>
      </w:r>
      <w:proofErr w:type="spellEnd"/>
      <w:r w:rsidRPr="0080119B">
        <w:rPr>
          <w:rFonts w:cs="Times New Roman"/>
          <w:color w:val="000000" w:themeColor="text1"/>
          <w:szCs w:val="30"/>
        </w:rPr>
        <w:t xml:space="preserve">  и другое), разъясняется порядок обращения и регистрации безработным, необходимые для этого документы.</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Ежегодно в службу занятости области </w:t>
      </w:r>
      <w:r w:rsidRPr="0080119B">
        <w:rPr>
          <w:rStyle w:val="FontStyle14"/>
          <w:color w:val="000000" w:themeColor="text1"/>
          <w:sz w:val="30"/>
          <w:szCs w:val="30"/>
        </w:rPr>
        <w:t xml:space="preserve">обращаются </w:t>
      </w:r>
      <w:r w:rsidRPr="0080119B">
        <w:rPr>
          <w:rFonts w:eastAsia="Calibri" w:cs="Times New Roman"/>
          <w:color w:val="000000" w:themeColor="text1"/>
          <w:szCs w:val="30"/>
          <w:lang w:eastAsia="ru-RU"/>
        </w:rPr>
        <w:t>порядка 400 граждан</w:t>
      </w:r>
      <w:r w:rsidRPr="0080119B">
        <w:rPr>
          <w:rStyle w:val="FontStyle14"/>
          <w:color w:val="000000" w:themeColor="text1"/>
          <w:sz w:val="30"/>
          <w:szCs w:val="30"/>
        </w:rPr>
        <w:t>, имеющих инвалидность, в</w:t>
      </w:r>
      <w:r w:rsidRPr="0080119B">
        <w:rPr>
          <w:rFonts w:eastAsia="Calibri" w:cs="Times New Roman"/>
          <w:color w:val="000000" w:themeColor="text1"/>
          <w:szCs w:val="30"/>
          <w:lang w:eastAsia="ru-RU"/>
        </w:rPr>
        <w:t xml:space="preserve"> структуре официально зарегистрированных безработных они составляют около четырех процентов.</w:t>
      </w:r>
    </w:p>
    <w:p w:rsidR="00711D87" w:rsidRPr="0080119B" w:rsidRDefault="00711D87" w:rsidP="00711D87">
      <w:pPr>
        <w:ind w:firstLine="709"/>
        <w:jc w:val="both"/>
        <w:rPr>
          <w:rStyle w:val="FontStyle14"/>
          <w:color w:val="000000" w:themeColor="text1"/>
          <w:sz w:val="30"/>
          <w:szCs w:val="30"/>
        </w:rPr>
      </w:pPr>
      <w:r w:rsidRPr="0080119B">
        <w:rPr>
          <w:rStyle w:val="FontStyle14"/>
          <w:color w:val="000000" w:themeColor="text1"/>
          <w:sz w:val="30"/>
          <w:szCs w:val="30"/>
        </w:rPr>
        <w:t xml:space="preserve">За 2022 год безработными было зарегистрировано 369 инвалидов, с учетом состоявших на начало года всего нуждалось в трудоустройстве 418 граждан данной категории. Из них </w:t>
      </w:r>
      <w:r w:rsidRPr="0080119B">
        <w:rPr>
          <w:rFonts w:eastAsia="Calibri" w:cs="Times New Roman"/>
          <w:color w:val="000000" w:themeColor="text1"/>
          <w:szCs w:val="30"/>
          <w:lang w:eastAsia="ru-RU"/>
        </w:rPr>
        <w:t xml:space="preserve">при содействии службы занятости </w:t>
      </w:r>
      <w:r w:rsidRPr="0080119B">
        <w:rPr>
          <w:rStyle w:val="FontStyle14"/>
          <w:color w:val="000000" w:themeColor="text1"/>
          <w:sz w:val="30"/>
          <w:szCs w:val="30"/>
        </w:rPr>
        <w:t>смогли найти работу 65,3 %, или  273 инвалида, н</w:t>
      </w:r>
      <w:r w:rsidRPr="0080119B">
        <w:rPr>
          <w:rFonts w:eastAsia="Calibri" w:cs="Times New Roman"/>
          <w:color w:val="000000" w:themeColor="text1"/>
          <w:szCs w:val="30"/>
          <w:lang w:eastAsia="ru-RU"/>
        </w:rPr>
        <w:t>а профессиональное обучение направлено 14 инвалидов, 5 инвалидам было оказано содействие в организации предпринимательской деятельности.</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 в том числе такая форма содействия их занятости, как организация адаптации инвалидов к трудовой деятельности, при которой нанимателям полностью компенсируются затраты на оплату их труда. За 2022 год в организациях области осуществлялась адаптация к трудовой деятельности 108 безработных инвалидов.</w:t>
      </w:r>
      <w:r w:rsidRPr="0080119B">
        <w:rPr>
          <w:color w:val="000000" w:themeColor="text1"/>
          <w:szCs w:val="30"/>
        </w:rPr>
        <w:t xml:space="preserve">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Кроме того,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созданию рабочих мест и трудоустройству незанятых инвалидов. За 2022 год в области компенсированы и профинансированы расходы по созданию 25 рабочих мест для инвалидов в ЧПУП «Фильтр» ОО «</w:t>
      </w:r>
      <w:proofErr w:type="spellStart"/>
      <w:r w:rsidRPr="0080119B">
        <w:rPr>
          <w:rFonts w:eastAsia="Calibri" w:cs="Times New Roman"/>
          <w:color w:val="000000" w:themeColor="text1"/>
          <w:szCs w:val="30"/>
          <w:lang w:eastAsia="ru-RU"/>
        </w:rPr>
        <w:t>БелТИЗ</w:t>
      </w:r>
      <w:proofErr w:type="spellEnd"/>
      <w:r w:rsidRPr="0080119B">
        <w:rPr>
          <w:rFonts w:eastAsia="Calibri" w:cs="Times New Roman"/>
          <w:color w:val="000000" w:themeColor="text1"/>
          <w:szCs w:val="30"/>
          <w:lang w:eastAsia="ru-RU"/>
        </w:rPr>
        <w:t>», ПУП «</w:t>
      </w:r>
      <w:proofErr w:type="spellStart"/>
      <w:r w:rsidRPr="0080119B">
        <w:rPr>
          <w:rFonts w:eastAsia="Calibri" w:cs="Times New Roman"/>
          <w:color w:val="000000" w:themeColor="text1"/>
          <w:szCs w:val="30"/>
          <w:lang w:eastAsia="ru-RU"/>
        </w:rPr>
        <w:t>Цветлит</w:t>
      </w:r>
      <w:proofErr w:type="spellEnd"/>
      <w:r w:rsidRPr="0080119B">
        <w:rPr>
          <w:rFonts w:eastAsia="Calibri" w:cs="Times New Roman"/>
          <w:color w:val="000000" w:themeColor="text1"/>
          <w:szCs w:val="30"/>
          <w:lang w:eastAsia="ru-RU"/>
        </w:rPr>
        <w:t>» ОО «</w:t>
      </w:r>
      <w:proofErr w:type="spellStart"/>
      <w:r w:rsidRPr="0080119B">
        <w:rPr>
          <w:rFonts w:eastAsia="Calibri" w:cs="Times New Roman"/>
          <w:color w:val="000000" w:themeColor="text1"/>
          <w:szCs w:val="30"/>
          <w:lang w:eastAsia="ru-RU"/>
        </w:rPr>
        <w:t>БелОГ</w:t>
      </w:r>
      <w:proofErr w:type="spellEnd"/>
      <w:r w:rsidRPr="0080119B">
        <w:rPr>
          <w:rFonts w:eastAsia="Calibri" w:cs="Times New Roman"/>
          <w:color w:val="000000" w:themeColor="text1"/>
          <w:szCs w:val="30"/>
          <w:lang w:eastAsia="ru-RU"/>
        </w:rPr>
        <w:t>», ЧУП «</w:t>
      </w:r>
      <w:proofErr w:type="spellStart"/>
      <w:r w:rsidRPr="0080119B">
        <w:rPr>
          <w:rFonts w:eastAsia="Calibri" w:cs="Times New Roman"/>
          <w:color w:val="000000" w:themeColor="text1"/>
          <w:szCs w:val="30"/>
          <w:lang w:eastAsia="ru-RU"/>
        </w:rPr>
        <w:t>Трейддизайн</w:t>
      </w:r>
      <w:proofErr w:type="spellEnd"/>
      <w:r w:rsidRPr="0080119B">
        <w:rPr>
          <w:rFonts w:eastAsia="Calibri" w:cs="Times New Roman"/>
          <w:color w:val="000000" w:themeColor="text1"/>
          <w:szCs w:val="30"/>
          <w:lang w:eastAsia="ru-RU"/>
        </w:rPr>
        <w:t>», ООО «</w:t>
      </w:r>
      <w:proofErr w:type="spellStart"/>
      <w:r w:rsidRPr="0080119B">
        <w:rPr>
          <w:rFonts w:eastAsia="Calibri" w:cs="Times New Roman"/>
          <w:color w:val="000000" w:themeColor="text1"/>
          <w:szCs w:val="30"/>
          <w:lang w:eastAsia="ru-RU"/>
        </w:rPr>
        <w:t>Медватфарм</w:t>
      </w:r>
      <w:proofErr w:type="spellEnd"/>
      <w:r w:rsidRPr="0080119B">
        <w:rPr>
          <w:rFonts w:eastAsia="Calibri" w:cs="Times New Roman"/>
          <w:color w:val="000000" w:themeColor="text1"/>
          <w:szCs w:val="30"/>
          <w:lang w:eastAsia="ru-RU"/>
        </w:rPr>
        <w:t>», ОАО «Чайка».</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В 2022 году участие во временных оплачиваемых общественных работах приняли 16 безработных инвалидов.</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lastRenderedPageBreak/>
        <w:tab/>
        <w:t xml:space="preserve">Обеспечение инвалидов техническими средствами социальной реабилитации </w:t>
      </w:r>
    </w:p>
    <w:p w:rsidR="00466EA0" w:rsidRPr="0080119B" w:rsidRDefault="00466EA0" w:rsidP="00466EA0">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Одним из видов помощи людям с инвалидностью является предоставление технических средств социальной реабилитации, таких, как инвалидные кресла-коляски, ходунки, трости, поручни, сотовые телефоны, часы с синтезатором речи и др. </w:t>
      </w:r>
    </w:p>
    <w:p w:rsidR="00466EA0" w:rsidRDefault="00466EA0" w:rsidP="00466EA0">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За 2022 год более 8 тысяч инвалидов  обеспечены различными  техническими средствами социальной реабилитации (13 800 единиц,  в том числе креслами-колясками – 1130 человек) на общую сумму почти 4 млн. рублей.</w:t>
      </w:r>
      <w:proofErr w:type="gramEnd"/>
      <w:r w:rsidRPr="0080119B">
        <w:rPr>
          <w:rFonts w:eastAsia="Calibri" w:cs="Times New Roman"/>
          <w:color w:val="000000" w:themeColor="text1"/>
          <w:szCs w:val="30"/>
          <w:lang w:eastAsia="ru-RU"/>
        </w:rPr>
        <w:t xml:space="preserve"> Из общего количества выданных средств 1 125 единиц получены 670 детьми-инвалидами. </w:t>
      </w:r>
    </w:p>
    <w:p w:rsidR="00DA3B5B" w:rsidRPr="009E1BDC" w:rsidRDefault="00DA3B5B" w:rsidP="00880161">
      <w:pPr>
        <w:ind w:firstLine="709"/>
        <w:jc w:val="both"/>
        <w:rPr>
          <w:rFonts w:eastAsia="Calibri" w:cs="Times New Roman"/>
          <w:b/>
          <w:i/>
          <w:szCs w:val="30"/>
          <w:lang w:eastAsia="ru-RU"/>
        </w:rPr>
      </w:pPr>
      <w:r w:rsidRPr="009E1BDC">
        <w:rPr>
          <w:rFonts w:eastAsia="Calibri" w:cs="Times New Roman"/>
          <w:b/>
          <w:i/>
          <w:szCs w:val="30"/>
          <w:lang w:eastAsia="ru-RU"/>
        </w:rPr>
        <w:t xml:space="preserve">В </w:t>
      </w:r>
      <w:proofErr w:type="spellStart"/>
      <w:r w:rsidRPr="009E1BDC">
        <w:rPr>
          <w:rFonts w:eastAsia="Calibri" w:cs="Times New Roman"/>
          <w:b/>
          <w:i/>
          <w:szCs w:val="30"/>
          <w:lang w:eastAsia="ru-RU"/>
        </w:rPr>
        <w:t>Зельвенском</w:t>
      </w:r>
      <w:proofErr w:type="spellEnd"/>
      <w:r w:rsidRPr="009E1BDC">
        <w:rPr>
          <w:rFonts w:eastAsia="Calibri" w:cs="Times New Roman"/>
          <w:b/>
          <w:i/>
          <w:szCs w:val="30"/>
          <w:lang w:eastAsia="ru-RU"/>
        </w:rPr>
        <w:t xml:space="preserve"> районе за 2022 год 66 инвалидам выданы 174 единицы различных</w:t>
      </w:r>
      <w:r w:rsidR="00880161" w:rsidRPr="009E1BDC">
        <w:rPr>
          <w:rFonts w:eastAsia="Calibri" w:cs="Times New Roman"/>
          <w:b/>
          <w:i/>
          <w:szCs w:val="30"/>
          <w:lang w:eastAsia="ru-RU"/>
        </w:rPr>
        <w:t xml:space="preserve"> технических средств социальной реабилитации (в том числе креслами-колясками обеспечены 16 человек) на общую сумму 22 932, 97 рублей. Из общего количества выданных средств 2 единицы получены 1 ребенком-инвалидом.</w:t>
      </w:r>
    </w:p>
    <w:p w:rsidR="003978F4" w:rsidRPr="009E1BDC" w:rsidRDefault="003978F4" w:rsidP="003978F4">
      <w:pPr>
        <w:jc w:val="both"/>
        <w:rPr>
          <w:rFonts w:eastAsia="Times New Roman" w:cs="Times New Roman"/>
          <w:b/>
          <w:bCs/>
          <w:i/>
          <w:szCs w:val="30"/>
          <w:lang w:eastAsia="ru-RU"/>
        </w:rPr>
      </w:pPr>
    </w:p>
    <w:p w:rsidR="003978F4" w:rsidRPr="0080119B" w:rsidRDefault="003978F4" w:rsidP="003978F4">
      <w:pPr>
        <w:jc w:val="both"/>
        <w:rPr>
          <w:rFonts w:eastAsia="Times New Roman" w:cs="Times New Roman"/>
          <w:b/>
          <w:color w:val="000000" w:themeColor="text1"/>
          <w:szCs w:val="30"/>
          <w:lang w:eastAsia="ru-RU"/>
        </w:rPr>
      </w:pPr>
      <w:r w:rsidRPr="0080119B">
        <w:rPr>
          <w:rFonts w:eastAsia="Times New Roman" w:cs="Times New Roman"/>
          <w:b/>
          <w:bCs/>
          <w:color w:val="000000" w:themeColor="text1"/>
          <w:szCs w:val="30"/>
          <w:lang w:eastAsia="ru-RU"/>
        </w:rPr>
        <w:tab/>
        <w:t>Государственная социальная по</w:t>
      </w:r>
      <w:r w:rsidR="0080119B" w:rsidRPr="0080119B">
        <w:rPr>
          <w:rFonts w:eastAsia="Times New Roman" w:cs="Times New Roman"/>
          <w:b/>
          <w:bCs/>
          <w:color w:val="000000" w:themeColor="text1"/>
          <w:szCs w:val="30"/>
          <w:lang w:eastAsia="ru-RU"/>
        </w:rPr>
        <w:t>ддержка</w:t>
      </w:r>
      <w:r w:rsidRPr="0080119B">
        <w:rPr>
          <w:rFonts w:eastAsia="Times New Roman" w:cs="Times New Roman"/>
          <w:b/>
          <w:color w:val="000000" w:themeColor="text1"/>
          <w:szCs w:val="30"/>
          <w:lang w:eastAsia="ru-RU"/>
        </w:rPr>
        <w:t xml:space="preserve"> </w:t>
      </w:r>
    </w:p>
    <w:p w:rsidR="003978F4" w:rsidRPr="0080119B" w:rsidRDefault="003978F4"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80119B">
        <w:rPr>
          <w:rFonts w:eastAsia="Calibri" w:cs="Times New Roman"/>
          <w:color w:val="000000" w:themeColor="text1"/>
          <w:szCs w:val="30"/>
          <w:lang w:eastAsia="ru-RU"/>
        </w:rPr>
        <w:t xml:space="preserve">помощи из средств  </w:t>
      </w:r>
      <w:proofErr w:type="gramStart"/>
      <w:r w:rsidRPr="0080119B">
        <w:rPr>
          <w:rFonts w:eastAsia="Calibri" w:cs="Times New Roman"/>
          <w:color w:val="000000" w:themeColor="text1"/>
          <w:szCs w:val="30"/>
          <w:lang w:eastAsia="ru-RU"/>
        </w:rPr>
        <w:t>Фонда социальной защиты населения Министерства труда</w:t>
      </w:r>
      <w:proofErr w:type="gramEnd"/>
      <w:r w:rsidRPr="0080119B">
        <w:rPr>
          <w:rFonts w:eastAsia="Calibri" w:cs="Times New Roman"/>
          <w:color w:val="000000" w:themeColor="text1"/>
          <w:szCs w:val="30"/>
          <w:lang w:eastAsia="ru-RU"/>
        </w:rPr>
        <w:t xml:space="preserve"> и социальной защиты Республики Беларусь.</w:t>
      </w:r>
    </w:p>
    <w:p w:rsidR="003978F4" w:rsidRPr="0080119B" w:rsidRDefault="0099750D"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2022 году </w:t>
      </w:r>
      <w:r w:rsidR="003978F4" w:rsidRPr="0080119B">
        <w:rPr>
          <w:rFonts w:eastAsia="Times New Roman" w:cs="Times New Roman"/>
          <w:color w:val="000000" w:themeColor="text1"/>
          <w:szCs w:val="30"/>
          <w:lang w:eastAsia="ru-RU"/>
        </w:rPr>
        <w:t xml:space="preserve"> ГАСП </w:t>
      </w:r>
      <w:proofErr w:type="gramStart"/>
      <w:r w:rsidR="003978F4" w:rsidRPr="0080119B">
        <w:rPr>
          <w:rFonts w:eastAsia="Times New Roman" w:cs="Times New Roman"/>
          <w:color w:val="000000" w:themeColor="text1"/>
          <w:szCs w:val="30"/>
          <w:lang w:eastAsia="ru-RU"/>
        </w:rPr>
        <w:t>предоставлена</w:t>
      </w:r>
      <w:proofErr w:type="gramEnd"/>
      <w:r w:rsidR="003978F4" w:rsidRPr="0080119B">
        <w:rPr>
          <w:rFonts w:eastAsia="Times New Roman" w:cs="Times New Roman"/>
          <w:color w:val="000000" w:themeColor="text1"/>
          <w:szCs w:val="30"/>
          <w:lang w:eastAsia="ru-RU"/>
        </w:rPr>
        <w:t xml:space="preserve"> более </w:t>
      </w:r>
      <w:r w:rsidRPr="0080119B">
        <w:rPr>
          <w:rFonts w:eastAsia="Times New Roman" w:cs="Times New Roman"/>
          <w:color w:val="000000" w:themeColor="text1"/>
          <w:szCs w:val="30"/>
          <w:lang w:eastAsia="ru-RU"/>
        </w:rPr>
        <w:t>29,4</w:t>
      </w:r>
      <w:r w:rsidR="003978F4" w:rsidRPr="0080119B">
        <w:rPr>
          <w:rFonts w:eastAsia="Times New Roman" w:cs="Times New Roman"/>
          <w:color w:val="000000" w:themeColor="text1"/>
          <w:szCs w:val="30"/>
          <w:lang w:eastAsia="ru-RU"/>
        </w:rPr>
        <w:t xml:space="preserve"> тыс.  гражданам на сумму </w:t>
      </w:r>
      <w:r w:rsidRPr="0080119B">
        <w:rPr>
          <w:rFonts w:eastAsia="Times New Roman" w:cs="Times New Roman"/>
          <w:color w:val="000000" w:themeColor="text1"/>
          <w:szCs w:val="30"/>
          <w:lang w:eastAsia="ru-RU"/>
        </w:rPr>
        <w:t>15,1</w:t>
      </w:r>
      <w:r w:rsidR="003978F4" w:rsidRPr="0080119B">
        <w:rPr>
          <w:rFonts w:eastAsia="Times New Roman" w:cs="Times New Roman"/>
          <w:color w:val="000000" w:themeColor="text1"/>
          <w:szCs w:val="30"/>
          <w:lang w:eastAsia="ru-RU"/>
        </w:rPr>
        <w:t xml:space="preserve"> млн. рублей. В том числе в виде социального пособия для возмещения затрат</w:t>
      </w:r>
      <w:r w:rsidRPr="0080119B">
        <w:rPr>
          <w:rFonts w:eastAsia="Times New Roman" w:cs="Times New Roman"/>
          <w:color w:val="000000" w:themeColor="text1"/>
          <w:szCs w:val="30"/>
          <w:lang w:eastAsia="ru-RU"/>
        </w:rPr>
        <w:t xml:space="preserve"> на приобретение подгузников – 21,4 </w:t>
      </w:r>
      <w:r w:rsidR="003978F4" w:rsidRPr="0080119B">
        <w:rPr>
          <w:rFonts w:eastAsia="Times New Roman" w:cs="Times New Roman"/>
          <w:color w:val="000000" w:themeColor="text1"/>
          <w:szCs w:val="30"/>
          <w:lang w:eastAsia="ru-RU"/>
        </w:rPr>
        <w:t xml:space="preserve">тыс.  инвалидам 1 группы и детям-инвалидам с 4 степенью утраты здоровья на сумму </w:t>
      </w:r>
      <w:r w:rsidRPr="0080119B">
        <w:rPr>
          <w:rFonts w:eastAsia="Times New Roman" w:cs="Times New Roman"/>
          <w:color w:val="000000" w:themeColor="text1"/>
          <w:szCs w:val="30"/>
          <w:lang w:eastAsia="ru-RU"/>
        </w:rPr>
        <w:t>9,8</w:t>
      </w:r>
      <w:r w:rsidR="003978F4" w:rsidRPr="0080119B">
        <w:rPr>
          <w:rFonts w:eastAsia="Times New Roman" w:cs="Times New Roman"/>
          <w:color w:val="000000" w:themeColor="text1"/>
          <w:szCs w:val="30"/>
          <w:lang w:eastAsia="ru-RU"/>
        </w:rPr>
        <w:t xml:space="preserve"> млн.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Материальная помощь оказана </w:t>
      </w:r>
      <w:r w:rsidR="0099750D" w:rsidRPr="0080119B">
        <w:rPr>
          <w:rFonts w:eastAsia="Calibri" w:cs="Times New Roman"/>
          <w:color w:val="000000" w:themeColor="text1"/>
          <w:szCs w:val="30"/>
          <w:lang w:eastAsia="ru-RU"/>
        </w:rPr>
        <w:t>3,6</w:t>
      </w:r>
      <w:r w:rsidRPr="0080119B">
        <w:rPr>
          <w:rFonts w:eastAsia="Calibri" w:cs="Times New Roman"/>
          <w:color w:val="000000" w:themeColor="text1"/>
          <w:szCs w:val="30"/>
          <w:lang w:eastAsia="ru-RU"/>
        </w:rPr>
        <w:t xml:space="preserve"> тыс. инвалидам и </w:t>
      </w:r>
      <w:r w:rsidR="0099750D" w:rsidRPr="0080119B">
        <w:rPr>
          <w:rFonts w:eastAsia="Calibri" w:cs="Times New Roman"/>
          <w:color w:val="000000" w:themeColor="text1"/>
          <w:szCs w:val="30"/>
          <w:lang w:eastAsia="ru-RU"/>
        </w:rPr>
        <w:t>1387</w:t>
      </w:r>
      <w:r w:rsidRPr="0080119B">
        <w:rPr>
          <w:rFonts w:eastAsia="Calibri" w:cs="Times New Roman"/>
          <w:color w:val="000000" w:themeColor="text1"/>
          <w:szCs w:val="30"/>
          <w:lang w:eastAsia="ru-RU"/>
        </w:rPr>
        <w:t xml:space="preserve"> детям-инвалидам на общую сумму более  </w:t>
      </w:r>
      <w:r w:rsidR="0099750D" w:rsidRPr="0080119B">
        <w:rPr>
          <w:rFonts w:eastAsia="Calibri" w:cs="Times New Roman"/>
          <w:color w:val="000000" w:themeColor="text1"/>
          <w:szCs w:val="30"/>
          <w:lang w:eastAsia="ru-RU"/>
        </w:rPr>
        <w:t>434,5</w:t>
      </w:r>
      <w:r w:rsidRPr="0080119B">
        <w:rPr>
          <w:rFonts w:eastAsia="Calibri" w:cs="Times New Roman"/>
          <w:color w:val="000000" w:themeColor="text1"/>
          <w:szCs w:val="30"/>
          <w:lang w:eastAsia="ru-RU"/>
        </w:rPr>
        <w:t xml:space="preserve"> тыс. рублей.</w:t>
      </w:r>
    </w:p>
    <w:p w:rsidR="003978F4" w:rsidRPr="00A85EF9" w:rsidRDefault="003978F4" w:rsidP="003978F4">
      <w:pPr>
        <w:ind w:firstLine="709"/>
        <w:jc w:val="both"/>
        <w:rPr>
          <w:rFonts w:eastAsia="Calibri" w:cs="Times New Roman"/>
          <w:color w:val="FF0000"/>
          <w:szCs w:val="30"/>
          <w:lang w:eastAsia="ru-RU"/>
        </w:rPr>
      </w:pPr>
      <w:r w:rsidRPr="0080119B">
        <w:rPr>
          <w:rFonts w:eastAsia="Calibri" w:cs="Times New Roman"/>
          <w:color w:val="000000" w:themeColor="text1"/>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w:t>
      </w:r>
      <w:proofErr w:type="spellStart"/>
      <w:r w:rsidRPr="0080119B">
        <w:rPr>
          <w:rFonts w:eastAsia="Calibri" w:cs="Times New Roman"/>
          <w:color w:val="000000" w:themeColor="text1"/>
          <w:szCs w:val="30"/>
          <w:lang w:eastAsia="ru-RU"/>
        </w:rPr>
        <w:t>извещателей</w:t>
      </w:r>
      <w:proofErr w:type="spellEnd"/>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В 2022 году такую помощь получил</w:t>
      </w:r>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341</w:t>
      </w:r>
      <w:r w:rsidR="00A85EF9">
        <w:rPr>
          <w:rFonts w:eastAsia="Calibri" w:cs="Times New Roman"/>
          <w:color w:val="000000" w:themeColor="text1"/>
          <w:szCs w:val="30"/>
          <w:lang w:eastAsia="ru-RU"/>
        </w:rPr>
        <w:t xml:space="preserve"> инвалид</w:t>
      </w:r>
      <w:r w:rsidR="00A85EF9" w:rsidRPr="00A85EF9">
        <w:rPr>
          <w:rFonts w:eastAsia="Calibri" w:cs="Times New Roman"/>
          <w:color w:val="FF0000"/>
          <w:szCs w:val="30"/>
          <w:lang w:eastAsia="ru-RU"/>
        </w:rPr>
        <w:t xml:space="preserve">. </w:t>
      </w:r>
    </w:p>
    <w:p w:rsidR="003978F4" w:rsidRPr="0080119B" w:rsidRDefault="003978F4" w:rsidP="003978F4">
      <w:pPr>
        <w:jc w:val="both"/>
        <w:rPr>
          <w:rFonts w:eastAsia="Times New Roman" w:cs="Times New Roman"/>
          <w:b/>
          <w:bCs/>
          <w:color w:val="000000" w:themeColor="text1"/>
          <w:szCs w:val="30"/>
          <w:lang w:eastAsia="ru-RU"/>
        </w:rPr>
      </w:pPr>
    </w:p>
    <w:p w:rsidR="00284641" w:rsidRPr="0080119B" w:rsidRDefault="00284641" w:rsidP="00284641">
      <w:pPr>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Создание доступной среды</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На протяжении ряда лет принимаются меры по обеспечению беспрепятственного доступа инвалидов к объектам социальной и транспортной инфраструктуры, обустраиваются с учётом потребностей  жилые дома, совершенствуется информационная доступность.</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С 6 января 2023 г. вступили в силу 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утверждённые постановлением Совета Министров Республики Беларусь от 21 ноября 2022 г. № 796, которыми устанавливаются основные требования к объектам и услугам.</w:t>
      </w:r>
    </w:p>
    <w:p w:rsidR="00E966BB" w:rsidRPr="009E1BDC" w:rsidRDefault="00284641" w:rsidP="00284641">
      <w:pPr>
        <w:ind w:firstLine="709"/>
        <w:jc w:val="both"/>
        <w:rPr>
          <w:rFonts w:eastAsia="Times New Roman" w:cs="Times New Roman"/>
          <w:bCs/>
          <w:color w:val="FF0000"/>
          <w:szCs w:val="30"/>
          <w:lang w:eastAsia="ru-RU"/>
        </w:rPr>
      </w:pPr>
      <w:r w:rsidRPr="0080119B">
        <w:rPr>
          <w:rFonts w:eastAsia="Times New Roman" w:cs="Times New Roman"/>
          <w:color w:val="000000" w:themeColor="text1"/>
          <w:szCs w:val="30"/>
          <w:lang w:eastAsia="ru-RU"/>
        </w:rPr>
        <w:t xml:space="preserve">В рамках реализации подпрограммы </w:t>
      </w:r>
      <w:r w:rsidR="00E966BB" w:rsidRPr="0080119B">
        <w:rPr>
          <w:rFonts w:eastAsia="Times New Roman" w:cs="Times New Roman"/>
          <w:color w:val="000000" w:themeColor="text1"/>
          <w:szCs w:val="30"/>
          <w:lang w:eastAsia="ru-RU"/>
        </w:rPr>
        <w:t xml:space="preserve">2 </w:t>
      </w:r>
      <w:r w:rsidRPr="0080119B">
        <w:rPr>
          <w:rFonts w:eastAsia="Times New Roman" w:cs="Times New Roman"/>
          <w:color w:val="000000" w:themeColor="text1"/>
          <w:szCs w:val="30"/>
          <w:lang w:eastAsia="ru-RU"/>
        </w:rPr>
        <w:t xml:space="preserve">«Доступная среда жизнедеятельности инвалидов и физически ослабленных лиц» Государственной программы «Социальная защита» на 2021 – 2025 годы </w:t>
      </w:r>
      <w:r w:rsidR="00E966BB" w:rsidRPr="0080119B">
        <w:rPr>
          <w:rFonts w:eastAsia="Times New Roman" w:cs="Times New Roman"/>
          <w:color w:val="000000" w:themeColor="text1"/>
          <w:szCs w:val="30"/>
          <w:lang w:eastAsia="ru-RU"/>
        </w:rPr>
        <w:t xml:space="preserve">в 2022 году проведены работы по созданию доступности для инвалидов по зрению и инвалидов, передвигающихся при помощи кресла-коляски  64 объектов социальной инфраструктуры и жилфонда, 2 светофоров, 2 остановок, 1 автовокзала, 41 пешеходного перехода, обустроено свыше 2,4 тыс. </w:t>
      </w:r>
      <w:proofErr w:type="spellStart"/>
      <w:r w:rsidR="00E966BB" w:rsidRPr="0080119B">
        <w:rPr>
          <w:rFonts w:eastAsia="Times New Roman" w:cs="Times New Roman"/>
          <w:color w:val="000000" w:themeColor="text1"/>
          <w:szCs w:val="30"/>
          <w:lang w:eastAsia="ru-RU"/>
        </w:rPr>
        <w:t>кв</w:t>
      </w:r>
      <w:proofErr w:type="gramStart"/>
      <w:r w:rsidR="00E966BB" w:rsidRPr="0080119B">
        <w:rPr>
          <w:rFonts w:eastAsia="Times New Roman" w:cs="Times New Roman"/>
          <w:color w:val="000000" w:themeColor="text1"/>
          <w:szCs w:val="30"/>
          <w:lang w:eastAsia="ru-RU"/>
        </w:rPr>
        <w:t>.м</w:t>
      </w:r>
      <w:proofErr w:type="spellEnd"/>
      <w:proofErr w:type="gramEnd"/>
      <w:r w:rsidR="00E966BB" w:rsidRPr="0080119B">
        <w:rPr>
          <w:rFonts w:eastAsia="Times New Roman" w:cs="Times New Roman"/>
          <w:color w:val="000000" w:themeColor="text1"/>
          <w:szCs w:val="30"/>
          <w:lang w:eastAsia="ru-RU"/>
        </w:rPr>
        <w:t xml:space="preserve"> тротуаров.</w:t>
      </w:r>
      <w:r w:rsidR="006C670D">
        <w:rPr>
          <w:rFonts w:eastAsia="Times New Roman" w:cs="Times New Roman"/>
          <w:color w:val="000000" w:themeColor="text1"/>
          <w:szCs w:val="30"/>
          <w:lang w:eastAsia="ru-RU"/>
        </w:rPr>
        <w:t xml:space="preserve"> </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w:t>
      </w:r>
      <w:r w:rsidR="00284641" w:rsidRPr="0080119B">
        <w:rPr>
          <w:rFonts w:eastAsia="Times New Roman" w:cs="Times New Roman"/>
          <w:color w:val="000000" w:themeColor="text1"/>
          <w:szCs w:val="30"/>
          <w:lang w:eastAsia="ru-RU"/>
        </w:rPr>
        <w:t xml:space="preserve">а создание доступности </w:t>
      </w:r>
      <w:r w:rsidRPr="0080119B">
        <w:rPr>
          <w:rFonts w:eastAsia="Times New Roman" w:cs="Times New Roman"/>
          <w:color w:val="000000" w:themeColor="text1"/>
          <w:szCs w:val="30"/>
          <w:lang w:eastAsia="ru-RU"/>
        </w:rPr>
        <w:t>израсходовано 434 тыс. программных бюджетных средств.</w:t>
      </w:r>
      <w:r w:rsidR="00284641" w:rsidRPr="0080119B">
        <w:rPr>
          <w:rFonts w:eastAsia="Times New Roman" w:cs="Times New Roman"/>
          <w:color w:val="000000" w:themeColor="text1"/>
          <w:szCs w:val="30"/>
          <w:lang w:eastAsia="ru-RU"/>
        </w:rPr>
        <w:t xml:space="preserve"> </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2022 году п</w:t>
      </w:r>
      <w:r w:rsidR="00284641" w:rsidRPr="0080119B">
        <w:rPr>
          <w:rFonts w:eastAsia="Times New Roman" w:cs="Times New Roman"/>
          <w:color w:val="000000" w:themeColor="text1"/>
          <w:szCs w:val="30"/>
          <w:lang w:eastAsia="ru-RU"/>
        </w:rPr>
        <w:t>риобретено 1</w:t>
      </w:r>
      <w:r w:rsidRPr="0080119B">
        <w:rPr>
          <w:rFonts w:eastAsia="Times New Roman" w:cs="Times New Roman"/>
          <w:color w:val="000000" w:themeColor="text1"/>
          <w:szCs w:val="30"/>
          <w:lang w:eastAsia="ru-RU"/>
        </w:rPr>
        <w:t>8</w:t>
      </w:r>
      <w:r w:rsidR="00284641" w:rsidRPr="0080119B">
        <w:rPr>
          <w:rFonts w:eastAsia="Times New Roman" w:cs="Times New Roman"/>
          <w:color w:val="000000" w:themeColor="text1"/>
          <w:szCs w:val="30"/>
          <w:lang w:eastAsia="ru-RU"/>
        </w:rPr>
        <w:t xml:space="preserve"> автобусов приспособленных для перевозки инвалидов и 1 электробус, </w:t>
      </w:r>
      <w:r w:rsidRPr="0080119B">
        <w:rPr>
          <w:rFonts w:eastAsia="Times New Roman" w:cs="Times New Roman"/>
          <w:color w:val="000000" w:themeColor="text1"/>
          <w:szCs w:val="30"/>
          <w:lang w:eastAsia="ru-RU"/>
        </w:rPr>
        <w:t>8 троллейбусов.</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Проводилась работа по обеспечению информационной доступности. </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библиотеки области приобретено </w:t>
      </w:r>
      <w:r w:rsidR="00E966BB" w:rsidRPr="0080119B">
        <w:rPr>
          <w:rFonts w:eastAsia="Times New Roman" w:cs="Times New Roman"/>
          <w:color w:val="000000" w:themeColor="text1"/>
          <w:szCs w:val="30"/>
          <w:lang w:eastAsia="ru-RU"/>
        </w:rPr>
        <w:t>526</w:t>
      </w:r>
      <w:r w:rsidRPr="0080119B">
        <w:rPr>
          <w:rFonts w:eastAsia="Times New Roman" w:cs="Times New Roman"/>
          <w:color w:val="000000" w:themeColor="text1"/>
          <w:szCs w:val="30"/>
          <w:lang w:eastAsia="ru-RU"/>
        </w:rPr>
        <w:t xml:space="preserve"> экземпляров литературы для незрячих и слабовидящих пользователей (книги увеличенным шрифтом,  книги и журналы, выполненные шрифтом Брайля,  аудиокниги</w:t>
      </w:r>
      <w:r w:rsidR="00E966BB" w:rsidRPr="0080119B">
        <w:rPr>
          <w:rFonts w:eastAsia="Times New Roman" w:cs="Times New Roman"/>
          <w:color w:val="000000" w:themeColor="text1"/>
          <w:szCs w:val="30"/>
          <w:lang w:eastAsia="ru-RU"/>
        </w:rPr>
        <w:t>, кассеты)</w:t>
      </w:r>
      <w:r w:rsidRPr="0080119B">
        <w:rPr>
          <w:rFonts w:eastAsia="Times New Roman" w:cs="Times New Roman"/>
          <w:color w:val="000000" w:themeColor="text1"/>
          <w:szCs w:val="30"/>
          <w:lang w:eastAsia="ru-RU"/>
        </w:rPr>
        <w:t>. В музеях области применяются аудиогиды для незрячих и слабовидящих посетителей.</w:t>
      </w:r>
    </w:p>
    <w:p w:rsidR="00284641" w:rsidRDefault="00365423"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Сотрудниками Госавтоинспекции в 2022 году п</w:t>
      </w:r>
      <w:r w:rsidR="00284641" w:rsidRPr="0080119B">
        <w:rPr>
          <w:rFonts w:eastAsia="Times New Roman" w:cs="Times New Roman"/>
          <w:color w:val="000000" w:themeColor="text1"/>
          <w:szCs w:val="30"/>
          <w:lang w:eastAsia="ru-RU"/>
        </w:rPr>
        <w:t xml:space="preserve">роведено </w:t>
      </w:r>
      <w:r w:rsidRPr="0080119B">
        <w:rPr>
          <w:rFonts w:eastAsia="Times New Roman" w:cs="Times New Roman"/>
          <w:color w:val="000000" w:themeColor="text1"/>
          <w:szCs w:val="30"/>
          <w:lang w:eastAsia="ru-RU"/>
        </w:rPr>
        <w:t>33</w:t>
      </w:r>
      <w:r w:rsidR="00284641" w:rsidRPr="0080119B">
        <w:rPr>
          <w:rFonts w:eastAsia="Times New Roman" w:cs="Times New Roman"/>
          <w:color w:val="000000" w:themeColor="text1"/>
          <w:szCs w:val="30"/>
          <w:lang w:eastAsia="ru-RU"/>
        </w:rPr>
        <w:t xml:space="preserve"> профилактически</w:t>
      </w:r>
      <w:r w:rsidR="00E966BB" w:rsidRPr="0080119B">
        <w:rPr>
          <w:rFonts w:eastAsia="Times New Roman" w:cs="Times New Roman"/>
          <w:color w:val="000000" w:themeColor="text1"/>
          <w:szCs w:val="30"/>
          <w:lang w:eastAsia="ru-RU"/>
        </w:rPr>
        <w:t>х акци</w:t>
      </w:r>
      <w:r w:rsidRPr="0080119B">
        <w:rPr>
          <w:rFonts w:eastAsia="Times New Roman" w:cs="Times New Roman"/>
          <w:color w:val="000000" w:themeColor="text1"/>
          <w:szCs w:val="30"/>
          <w:lang w:eastAsia="ru-RU"/>
        </w:rPr>
        <w:t>и, рейда</w:t>
      </w:r>
      <w:r w:rsidR="00284641" w:rsidRPr="0080119B">
        <w:rPr>
          <w:rFonts w:eastAsia="Times New Roman" w:cs="Times New Roman"/>
          <w:color w:val="000000" w:themeColor="text1"/>
          <w:szCs w:val="30"/>
          <w:lang w:eastAsia="ru-RU"/>
        </w:rPr>
        <w:t>, направленны</w:t>
      </w:r>
      <w:r w:rsidR="00E966BB" w:rsidRPr="0080119B">
        <w:rPr>
          <w:rFonts w:eastAsia="Times New Roman" w:cs="Times New Roman"/>
          <w:color w:val="000000" w:themeColor="text1"/>
          <w:szCs w:val="30"/>
          <w:lang w:eastAsia="ru-RU"/>
        </w:rPr>
        <w:t>х</w:t>
      </w:r>
      <w:r w:rsidR="00284641" w:rsidRPr="0080119B">
        <w:rPr>
          <w:rFonts w:eastAsia="Times New Roman" w:cs="Times New Roman"/>
          <w:color w:val="000000" w:themeColor="text1"/>
          <w:szCs w:val="30"/>
          <w:lang w:eastAsia="ru-RU"/>
        </w:rPr>
        <w:t xml:space="preserve">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В ходе рейдовых мероприятий и повседневного надзора за дорожным движением </w:t>
      </w:r>
      <w:r w:rsidRPr="0080119B">
        <w:rPr>
          <w:rFonts w:eastAsia="Times New Roman" w:cs="Times New Roman"/>
          <w:color w:val="000000" w:themeColor="text1"/>
          <w:szCs w:val="30"/>
          <w:lang w:eastAsia="ru-RU"/>
        </w:rPr>
        <w:t>пресечено 384 факта нарушений</w:t>
      </w:r>
      <w:r w:rsidR="00284641" w:rsidRPr="0080119B">
        <w:rPr>
          <w:rFonts w:eastAsia="Times New Roman" w:cs="Times New Roman"/>
          <w:color w:val="000000" w:themeColor="text1"/>
          <w:szCs w:val="30"/>
          <w:lang w:eastAsia="ru-RU"/>
        </w:rPr>
        <w:t>.</w:t>
      </w:r>
    </w:p>
    <w:p w:rsidR="006C670D" w:rsidRPr="009E1BDC" w:rsidRDefault="006C670D" w:rsidP="006C670D">
      <w:pPr>
        <w:ind w:firstLine="709"/>
        <w:jc w:val="both"/>
        <w:rPr>
          <w:rFonts w:eastAsia="Times New Roman" w:cs="Times New Roman"/>
          <w:b/>
          <w:bCs/>
          <w:i/>
          <w:szCs w:val="30"/>
          <w:lang w:eastAsia="ru-RU"/>
        </w:rPr>
      </w:pPr>
      <w:r w:rsidRPr="009E1BDC">
        <w:rPr>
          <w:rFonts w:eastAsia="Times New Roman" w:cs="Times New Roman"/>
          <w:b/>
          <w:i/>
          <w:szCs w:val="30"/>
          <w:lang w:eastAsia="ru-RU"/>
        </w:rPr>
        <w:t xml:space="preserve">В </w:t>
      </w:r>
      <w:proofErr w:type="spellStart"/>
      <w:r w:rsidRPr="009E1BDC">
        <w:rPr>
          <w:rFonts w:eastAsia="Times New Roman" w:cs="Times New Roman"/>
          <w:b/>
          <w:i/>
          <w:szCs w:val="30"/>
          <w:lang w:eastAsia="ru-RU"/>
        </w:rPr>
        <w:t>Зельвенском</w:t>
      </w:r>
      <w:proofErr w:type="spellEnd"/>
      <w:r w:rsidRPr="009E1BDC">
        <w:rPr>
          <w:rFonts w:eastAsia="Times New Roman" w:cs="Times New Roman"/>
          <w:b/>
          <w:i/>
          <w:szCs w:val="30"/>
          <w:lang w:eastAsia="ru-RU"/>
        </w:rPr>
        <w:t xml:space="preserve"> районе с учетом комплексного подхода для всех групп инвалидов </w:t>
      </w:r>
      <w:r w:rsidRPr="009E1BDC">
        <w:rPr>
          <w:rFonts w:eastAsia="Times New Roman" w:cs="Times New Roman"/>
          <w:b/>
          <w:bCs/>
          <w:i/>
          <w:szCs w:val="30"/>
          <w:lang w:eastAsia="ru-RU"/>
        </w:rPr>
        <w:t>выполнены работы по обустройству 3 объектов:</w:t>
      </w:r>
    </w:p>
    <w:p w:rsidR="006C670D" w:rsidRPr="009E1BDC" w:rsidRDefault="006C670D" w:rsidP="00A85EF9">
      <w:pPr>
        <w:ind w:firstLine="709"/>
        <w:jc w:val="both"/>
        <w:rPr>
          <w:rFonts w:eastAsia="Times New Roman" w:cs="Times New Roman"/>
          <w:b/>
          <w:bCs/>
          <w:i/>
          <w:szCs w:val="30"/>
          <w:lang w:eastAsia="ru-RU"/>
        </w:rPr>
      </w:pPr>
      <w:r w:rsidRPr="009E1BDC">
        <w:rPr>
          <w:rFonts w:eastAsia="Times New Roman" w:cs="Times New Roman"/>
          <w:b/>
          <w:bCs/>
          <w:i/>
          <w:szCs w:val="30"/>
          <w:lang w:eastAsia="ru-RU"/>
        </w:rPr>
        <w:t>в административном здании Зельвенского райисполкома выполнены установка речевых информаторов, мнемосхем, оборудование тактильными направляющими внутри здания, тактильными элементами при входе, контрастная маркировка стеклянных дверей, проступи ступеней, вывески шрифтом Брайля, санузел для инвалидов по зрению.</w:t>
      </w:r>
    </w:p>
    <w:p w:rsidR="006C670D" w:rsidRPr="009E1BDC" w:rsidRDefault="006C670D" w:rsidP="006C670D">
      <w:pPr>
        <w:ind w:firstLine="709"/>
        <w:jc w:val="both"/>
        <w:rPr>
          <w:rFonts w:eastAsia="Times New Roman" w:cs="Times New Roman"/>
          <w:b/>
          <w:bCs/>
          <w:i/>
          <w:szCs w:val="30"/>
          <w:lang w:eastAsia="ru-RU"/>
        </w:rPr>
      </w:pPr>
      <w:r w:rsidRPr="009E1BDC">
        <w:rPr>
          <w:rFonts w:eastAsia="Times New Roman" w:cs="Times New Roman"/>
          <w:b/>
          <w:bCs/>
          <w:i/>
          <w:szCs w:val="30"/>
          <w:lang w:eastAsia="ru-RU"/>
        </w:rPr>
        <w:t xml:space="preserve">в УО «Государственная гимназия № 1 </w:t>
      </w:r>
      <w:proofErr w:type="spellStart"/>
      <w:r w:rsidRPr="009E1BDC">
        <w:rPr>
          <w:rFonts w:eastAsia="Times New Roman" w:cs="Times New Roman"/>
          <w:b/>
          <w:bCs/>
          <w:i/>
          <w:szCs w:val="30"/>
          <w:lang w:eastAsia="ru-RU"/>
        </w:rPr>
        <w:t>г.п</w:t>
      </w:r>
      <w:proofErr w:type="spellEnd"/>
      <w:r w:rsidRPr="009E1BDC">
        <w:rPr>
          <w:rFonts w:eastAsia="Times New Roman" w:cs="Times New Roman"/>
          <w:b/>
          <w:bCs/>
          <w:i/>
          <w:szCs w:val="30"/>
          <w:lang w:eastAsia="ru-RU"/>
        </w:rPr>
        <w:t xml:space="preserve">. </w:t>
      </w:r>
      <w:proofErr w:type="gramStart"/>
      <w:r w:rsidRPr="009E1BDC">
        <w:rPr>
          <w:rFonts w:eastAsia="Times New Roman" w:cs="Times New Roman"/>
          <w:b/>
          <w:bCs/>
          <w:i/>
          <w:szCs w:val="30"/>
          <w:lang w:eastAsia="ru-RU"/>
        </w:rPr>
        <w:t xml:space="preserve">Зельва» выполнены установка поручней на лестничном проеме 1- 2 этажей, укладка тактильной плитки у входа в учреждение, укладка тактильной плитки и тактильных направляющих внутри учреждения, укладка рельефной плитки на первой и последней ступени лестничного марша, </w:t>
      </w:r>
      <w:r w:rsidRPr="009E1BDC">
        <w:rPr>
          <w:rFonts w:eastAsia="Times New Roman" w:cs="Times New Roman"/>
          <w:b/>
          <w:bCs/>
          <w:i/>
          <w:szCs w:val="30"/>
          <w:lang w:eastAsia="ru-RU"/>
        </w:rPr>
        <w:lastRenderedPageBreak/>
        <w:t xml:space="preserve">установлены </w:t>
      </w:r>
      <w:r w:rsidR="00EB06E0" w:rsidRPr="009E1BDC">
        <w:rPr>
          <w:rFonts w:eastAsia="Times New Roman" w:cs="Times New Roman"/>
          <w:b/>
          <w:bCs/>
          <w:i/>
          <w:szCs w:val="30"/>
          <w:lang w:eastAsia="ru-RU"/>
        </w:rPr>
        <w:t>таблички шрифтом Брайля</w:t>
      </w:r>
      <w:r w:rsidR="00A85EF9" w:rsidRPr="009E1BDC">
        <w:rPr>
          <w:rFonts w:eastAsia="Times New Roman" w:cs="Times New Roman"/>
          <w:b/>
          <w:bCs/>
          <w:i/>
          <w:szCs w:val="30"/>
          <w:lang w:eastAsia="ru-RU"/>
        </w:rPr>
        <w:t>,</w:t>
      </w:r>
      <w:r w:rsidR="00EB06E0" w:rsidRPr="009E1BDC">
        <w:rPr>
          <w:rFonts w:eastAsia="Times New Roman" w:cs="Times New Roman"/>
          <w:b/>
          <w:bCs/>
          <w:i/>
          <w:szCs w:val="30"/>
          <w:lang w:eastAsia="ru-RU"/>
        </w:rPr>
        <w:t xml:space="preserve"> </w:t>
      </w:r>
      <w:r w:rsidRPr="009E1BDC">
        <w:rPr>
          <w:rFonts w:eastAsia="Times New Roman" w:cs="Times New Roman"/>
          <w:b/>
          <w:bCs/>
          <w:i/>
          <w:szCs w:val="30"/>
          <w:lang w:eastAsia="ru-RU"/>
        </w:rPr>
        <w:t xml:space="preserve">установлены 2 речевых информатора (входная группа, санитарное помещение). </w:t>
      </w:r>
      <w:proofErr w:type="gramEnd"/>
    </w:p>
    <w:p w:rsidR="006C670D" w:rsidRPr="009E1BDC" w:rsidRDefault="006C670D" w:rsidP="006C670D">
      <w:pPr>
        <w:ind w:firstLine="709"/>
        <w:jc w:val="both"/>
        <w:rPr>
          <w:rFonts w:eastAsia="Times New Roman" w:cs="Times New Roman"/>
          <w:b/>
          <w:bCs/>
          <w:i/>
          <w:szCs w:val="30"/>
          <w:lang w:eastAsia="ru-RU"/>
        </w:rPr>
      </w:pPr>
      <w:r w:rsidRPr="009E1BDC">
        <w:rPr>
          <w:rFonts w:eastAsia="Times New Roman" w:cs="Times New Roman"/>
          <w:b/>
          <w:bCs/>
          <w:i/>
          <w:szCs w:val="30"/>
          <w:lang w:eastAsia="ru-RU"/>
        </w:rPr>
        <w:t>Дополнительно установлен знак на стоянке.</w:t>
      </w:r>
    </w:p>
    <w:p w:rsidR="006C670D" w:rsidRPr="009E1BDC" w:rsidRDefault="006C670D" w:rsidP="00EB06E0">
      <w:pPr>
        <w:ind w:firstLine="709"/>
        <w:jc w:val="both"/>
        <w:rPr>
          <w:rFonts w:eastAsia="Times New Roman" w:cs="Times New Roman"/>
          <w:b/>
          <w:bCs/>
          <w:i/>
          <w:szCs w:val="30"/>
          <w:lang w:eastAsia="ru-RU"/>
        </w:rPr>
      </w:pPr>
      <w:proofErr w:type="gramStart"/>
      <w:r w:rsidRPr="009E1BDC">
        <w:rPr>
          <w:rFonts w:eastAsia="Times New Roman" w:cs="Times New Roman"/>
          <w:b/>
          <w:bCs/>
          <w:i/>
          <w:szCs w:val="30"/>
          <w:lang w:eastAsia="ru-RU"/>
        </w:rPr>
        <w:t>в УЗ «</w:t>
      </w:r>
      <w:proofErr w:type="spellStart"/>
      <w:r w:rsidRPr="009E1BDC">
        <w:rPr>
          <w:rFonts w:eastAsia="Times New Roman" w:cs="Times New Roman"/>
          <w:b/>
          <w:bCs/>
          <w:i/>
          <w:szCs w:val="30"/>
          <w:lang w:eastAsia="ru-RU"/>
        </w:rPr>
        <w:t>Зельвенская</w:t>
      </w:r>
      <w:proofErr w:type="spellEnd"/>
      <w:r w:rsidRPr="009E1BDC">
        <w:rPr>
          <w:rFonts w:eastAsia="Times New Roman" w:cs="Times New Roman"/>
          <w:b/>
          <w:bCs/>
          <w:i/>
          <w:szCs w:val="30"/>
          <w:lang w:eastAsia="ru-RU"/>
        </w:rPr>
        <w:t xml:space="preserve"> центральная районная больница» выполнены укладка тактильной плитки, установка   речевых информаторов, табличек шрифтом Брайля, мнемосхем, обустройство санузла, установка указат</w:t>
      </w:r>
      <w:r w:rsidR="00EB06E0" w:rsidRPr="009E1BDC">
        <w:rPr>
          <w:rFonts w:eastAsia="Times New Roman" w:cs="Times New Roman"/>
          <w:b/>
          <w:bCs/>
          <w:i/>
          <w:szCs w:val="30"/>
          <w:lang w:eastAsia="ru-RU"/>
        </w:rPr>
        <w:t xml:space="preserve">елей на поручни шрифтом Брайля. </w:t>
      </w:r>
      <w:proofErr w:type="gramEnd"/>
    </w:p>
    <w:p w:rsidR="006C670D" w:rsidRPr="009E1BDC" w:rsidRDefault="006C670D" w:rsidP="00A85EF9">
      <w:pPr>
        <w:ind w:firstLine="709"/>
        <w:jc w:val="both"/>
        <w:rPr>
          <w:rFonts w:eastAsia="Times New Roman" w:cs="Times New Roman"/>
          <w:b/>
          <w:bCs/>
          <w:i/>
          <w:szCs w:val="30"/>
          <w:lang w:eastAsia="ru-RU"/>
        </w:rPr>
      </w:pPr>
      <w:r w:rsidRPr="009E1BDC">
        <w:rPr>
          <w:rFonts w:eastAsia="Times New Roman" w:cs="Times New Roman"/>
          <w:b/>
          <w:bCs/>
          <w:i/>
          <w:szCs w:val="30"/>
          <w:lang w:eastAsia="ru-RU"/>
        </w:rPr>
        <w:t>В ГУ «Центр социального обслуживания населения Зельвенского района» оборудованы элементы доступной среды: установка внутри здания табличек шрифтом Брайля, тактильных элементов при входе в здание.</w:t>
      </w:r>
      <w:r w:rsidR="00A85EF9" w:rsidRPr="009E1BDC">
        <w:rPr>
          <w:rFonts w:eastAsia="Times New Roman" w:cs="Times New Roman"/>
          <w:b/>
          <w:bCs/>
          <w:i/>
          <w:szCs w:val="30"/>
          <w:lang w:eastAsia="ru-RU"/>
        </w:rPr>
        <w:t xml:space="preserve"> </w:t>
      </w:r>
    </w:p>
    <w:p w:rsidR="006C670D" w:rsidRPr="009E1BDC" w:rsidRDefault="006C670D" w:rsidP="00EB06E0">
      <w:pPr>
        <w:ind w:firstLine="709"/>
        <w:jc w:val="both"/>
        <w:rPr>
          <w:rFonts w:eastAsia="Times New Roman" w:cs="Times New Roman"/>
          <w:b/>
          <w:bCs/>
          <w:i/>
          <w:szCs w:val="30"/>
          <w:lang w:eastAsia="ru-RU"/>
        </w:rPr>
      </w:pPr>
      <w:proofErr w:type="spellStart"/>
      <w:r w:rsidRPr="009E1BDC">
        <w:rPr>
          <w:rFonts w:eastAsia="Times New Roman" w:cs="Times New Roman"/>
          <w:b/>
          <w:bCs/>
          <w:i/>
          <w:szCs w:val="30"/>
          <w:lang w:eastAsia="ru-RU"/>
        </w:rPr>
        <w:t>Зельвенским</w:t>
      </w:r>
      <w:proofErr w:type="spellEnd"/>
      <w:r w:rsidRPr="009E1BDC">
        <w:rPr>
          <w:rFonts w:eastAsia="Times New Roman" w:cs="Times New Roman"/>
          <w:b/>
          <w:bCs/>
          <w:i/>
          <w:szCs w:val="30"/>
          <w:lang w:eastAsia="ru-RU"/>
        </w:rPr>
        <w:t xml:space="preserve"> районным унитарным предприятием жилищно-коммунального хозяйства выполнены работы по обустройству ровного дорожного покрытия, понижению бордюрного камня, укладке тактильной пли</w:t>
      </w:r>
      <w:r w:rsidR="00EB06E0" w:rsidRPr="009E1BDC">
        <w:rPr>
          <w:rFonts w:eastAsia="Times New Roman" w:cs="Times New Roman"/>
          <w:b/>
          <w:bCs/>
          <w:i/>
          <w:szCs w:val="30"/>
          <w:lang w:eastAsia="ru-RU"/>
        </w:rPr>
        <w:t xml:space="preserve">тки в </w:t>
      </w:r>
      <w:proofErr w:type="spellStart"/>
      <w:r w:rsidR="00EB06E0" w:rsidRPr="009E1BDC">
        <w:rPr>
          <w:rFonts w:eastAsia="Times New Roman" w:cs="Times New Roman"/>
          <w:b/>
          <w:bCs/>
          <w:i/>
          <w:szCs w:val="30"/>
          <w:lang w:eastAsia="ru-RU"/>
        </w:rPr>
        <w:t>г.п</w:t>
      </w:r>
      <w:proofErr w:type="spellEnd"/>
      <w:r w:rsidR="00EB06E0" w:rsidRPr="009E1BDC">
        <w:rPr>
          <w:rFonts w:eastAsia="Times New Roman" w:cs="Times New Roman"/>
          <w:b/>
          <w:bCs/>
          <w:i/>
          <w:szCs w:val="30"/>
          <w:lang w:eastAsia="ru-RU"/>
        </w:rPr>
        <w:t xml:space="preserve">. Зельва (46,7 </w:t>
      </w:r>
      <w:proofErr w:type="spellStart"/>
      <w:r w:rsidR="00EB06E0" w:rsidRPr="009E1BDC">
        <w:rPr>
          <w:rFonts w:eastAsia="Times New Roman" w:cs="Times New Roman"/>
          <w:b/>
          <w:bCs/>
          <w:i/>
          <w:szCs w:val="30"/>
          <w:lang w:eastAsia="ru-RU"/>
        </w:rPr>
        <w:t>кв.м</w:t>
      </w:r>
      <w:proofErr w:type="spellEnd"/>
      <w:r w:rsidR="00EB06E0" w:rsidRPr="009E1BDC">
        <w:rPr>
          <w:rFonts w:eastAsia="Times New Roman" w:cs="Times New Roman"/>
          <w:b/>
          <w:bCs/>
          <w:i/>
          <w:szCs w:val="30"/>
          <w:lang w:eastAsia="ru-RU"/>
        </w:rPr>
        <w:t xml:space="preserve">). </w:t>
      </w:r>
      <w:r w:rsidRPr="009E1BDC">
        <w:rPr>
          <w:rFonts w:eastAsia="Times New Roman" w:cs="Times New Roman"/>
          <w:b/>
          <w:bCs/>
          <w:i/>
          <w:szCs w:val="30"/>
          <w:lang w:eastAsia="ru-RU"/>
        </w:rPr>
        <w:t>Затрачено средств: внебюджетных – 2162,01 рублей.</w:t>
      </w:r>
    </w:p>
    <w:p w:rsidR="006C670D" w:rsidRPr="009E1BDC" w:rsidRDefault="006C670D" w:rsidP="006C670D">
      <w:pPr>
        <w:ind w:firstLine="709"/>
        <w:jc w:val="both"/>
        <w:rPr>
          <w:rFonts w:eastAsia="Times New Roman" w:cs="Times New Roman"/>
          <w:b/>
          <w:i/>
          <w:szCs w:val="30"/>
          <w:lang w:eastAsia="ru-RU"/>
        </w:rPr>
      </w:pPr>
      <w:r w:rsidRPr="009E1BDC">
        <w:rPr>
          <w:rFonts w:eastAsia="Times New Roman" w:cs="Times New Roman"/>
          <w:b/>
          <w:i/>
          <w:szCs w:val="30"/>
          <w:lang w:eastAsia="ru-RU"/>
        </w:rPr>
        <w:t>Дополнительно к запланированным мероприятия</w:t>
      </w:r>
      <w:r w:rsidR="006A7FCD" w:rsidRPr="009E1BDC">
        <w:rPr>
          <w:rFonts w:eastAsia="Times New Roman" w:cs="Times New Roman"/>
          <w:b/>
          <w:i/>
          <w:szCs w:val="30"/>
          <w:lang w:eastAsia="ru-RU"/>
        </w:rPr>
        <w:t>м</w:t>
      </w:r>
      <w:r w:rsidRPr="009E1BDC">
        <w:rPr>
          <w:rFonts w:eastAsia="Times New Roman" w:cs="Times New Roman"/>
          <w:b/>
          <w:i/>
          <w:szCs w:val="30"/>
          <w:lang w:eastAsia="ru-RU"/>
        </w:rPr>
        <w:t xml:space="preserve"> в 2022 год</w:t>
      </w:r>
      <w:r w:rsidR="006A7FCD" w:rsidRPr="009E1BDC">
        <w:rPr>
          <w:rFonts w:eastAsia="Times New Roman" w:cs="Times New Roman"/>
          <w:b/>
          <w:i/>
          <w:szCs w:val="30"/>
          <w:lang w:eastAsia="ru-RU"/>
        </w:rPr>
        <w:t>у</w:t>
      </w:r>
      <w:r w:rsidRPr="009E1BDC">
        <w:rPr>
          <w:rFonts w:eastAsia="Times New Roman" w:cs="Times New Roman"/>
          <w:b/>
          <w:i/>
          <w:szCs w:val="30"/>
          <w:lang w:eastAsia="ru-RU"/>
        </w:rPr>
        <w:t xml:space="preserve"> предприятием выполнены работы по понижению бортового камня возле многоэтажного жилого дома номер 28 по ул. </w:t>
      </w:r>
      <w:proofErr w:type="gramStart"/>
      <w:r w:rsidRPr="009E1BDC">
        <w:rPr>
          <w:rFonts w:eastAsia="Times New Roman" w:cs="Times New Roman"/>
          <w:b/>
          <w:i/>
          <w:szCs w:val="30"/>
          <w:lang w:eastAsia="ru-RU"/>
        </w:rPr>
        <w:t>Железнодорожная</w:t>
      </w:r>
      <w:proofErr w:type="gramEnd"/>
      <w:r w:rsidR="00450314" w:rsidRPr="009E1BDC">
        <w:rPr>
          <w:rFonts w:eastAsia="Times New Roman" w:cs="Times New Roman"/>
          <w:b/>
          <w:i/>
          <w:szCs w:val="30"/>
          <w:lang w:eastAsia="ru-RU"/>
        </w:rPr>
        <w:t xml:space="preserve">               </w:t>
      </w:r>
      <w:proofErr w:type="spellStart"/>
      <w:r w:rsidR="00450314" w:rsidRPr="009E1BDC">
        <w:rPr>
          <w:rFonts w:eastAsia="Times New Roman" w:cs="Times New Roman"/>
          <w:b/>
          <w:i/>
          <w:szCs w:val="30"/>
          <w:lang w:eastAsia="ru-RU"/>
        </w:rPr>
        <w:t>г.п</w:t>
      </w:r>
      <w:proofErr w:type="spellEnd"/>
      <w:r w:rsidR="00450314" w:rsidRPr="009E1BDC">
        <w:rPr>
          <w:rFonts w:eastAsia="Times New Roman" w:cs="Times New Roman"/>
          <w:b/>
          <w:i/>
          <w:szCs w:val="30"/>
          <w:lang w:eastAsia="ru-RU"/>
        </w:rPr>
        <w:t>. Зельва, о</w:t>
      </w:r>
      <w:r w:rsidRPr="009E1BDC">
        <w:rPr>
          <w:rFonts w:eastAsia="Times New Roman" w:cs="Times New Roman"/>
          <w:b/>
          <w:i/>
          <w:szCs w:val="30"/>
          <w:lang w:eastAsia="ru-RU"/>
        </w:rPr>
        <w:t xml:space="preserve">борудовано парковочное место для инвалидов по адресу: </w:t>
      </w:r>
      <w:proofErr w:type="spellStart"/>
      <w:r w:rsidRPr="009E1BDC">
        <w:rPr>
          <w:rFonts w:eastAsia="Times New Roman" w:cs="Times New Roman"/>
          <w:b/>
          <w:i/>
          <w:szCs w:val="30"/>
          <w:lang w:eastAsia="ru-RU"/>
        </w:rPr>
        <w:t>г.п</w:t>
      </w:r>
      <w:proofErr w:type="spellEnd"/>
      <w:r w:rsidRPr="009E1BDC">
        <w:rPr>
          <w:rFonts w:eastAsia="Times New Roman" w:cs="Times New Roman"/>
          <w:b/>
          <w:i/>
          <w:szCs w:val="30"/>
          <w:lang w:eastAsia="ru-RU"/>
        </w:rPr>
        <w:t xml:space="preserve">. Зельва, ул. </w:t>
      </w:r>
      <w:proofErr w:type="spellStart"/>
      <w:r w:rsidRPr="009E1BDC">
        <w:rPr>
          <w:rFonts w:eastAsia="Times New Roman" w:cs="Times New Roman"/>
          <w:b/>
          <w:i/>
          <w:szCs w:val="30"/>
          <w:lang w:eastAsia="ru-RU"/>
        </w:rPr>
        <w:t>А.Жебрака</w:t>
      </w:r>
      <w:proofErr w:type="spellEnd"/>
      <w:r w:rsidRPr="009E1BDC">
        <w:rPr>
          <w:rFonts w:eastAsia="Times New Roman" w:cs="Times New Roman"/>
          <w:b/>
          <w:i/>
          <w:szCs w:val="30"/>
          <w:lang w:eastAsia="ru-RU"/>
        </w:rPr>
        <w:t xml:space="preserve">, 6. </w:t>
      </w:r>
    </w:p>
    <w:p w:rsidR="00284641" w:rsidRPr="0080119B" w:rsidRDefault="00284641"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Социальное обслуживание</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Во всех районах области функционируют территориальные центры социального обслуживания населения (далее – Центры), которыми оказывается ряд услуг инвалидам, а также проводится обследование условий проживания данной категории граждан.</w:t>
      </w:r>
    </w:p>
    <w:p w:rsidR="003329B5" w:rsidRDefault="00365423" w:rsidP="003329B5">
      <w:pPr>
        <w:ind w:firstLine="709"/>
        <w:jc w:val="both"/>
        <w:rPr>
          <w:rFonts w:eastAsia="Calibri" w:cs="Times New Roman"/>
          <w:color w:val="FF0000"/>
          <w:szCs w:val="30"/>
          <w:highlight w:val="yellow"/>
          <w:lang w:eastAsia="ru-RU"/>
        </w:rPr>
      </w:pPr>
      <w:r w:rsidRPr="0080119B">
        <w:rPr>
          <w:rFonts w:eastAsia="Calibri" w:cs="Times New Roman"/>
          <w:color w:val="000000" w:themeColor="text1"/>
          <w:szCs w:val="30"/>
          <w:lang w:eastAsia="ru-RU"/>
        </w:rPr>
        <w:t>По-прежнему, востребованы услуги социального работника на дому  и сиделки. Их получают более 4,4 тыс. инвалидов 1 и 2 группы. Стоимость часа услуг социального работника – 71 копейка, сиделки – 1,09 рубль.</w:t>
      </w:r>
      <w:r w:rsidR="003329B5" w:rsidRPr="003329B5">
        <w:rPr>
          <w:rFonts w:eastAsia="Calibri" w:cs="Times New Roman"/>
          <w:color w:val="FF0000"/>
          <w:szCs w:val="30"/>
          <w:highlight w:val="yellow"/>
          <w:lang w:eastAsia="ru-RU"/>
        </w:rPr>
        <w:t xml:space="preserve"> </w:t>
      </w:r>
    </w:p>
    <w:p w:rsidR="00365423" w:rsidRPr="009E1BDC" w:rsidRDefault="003329B5" w:rsidP="003329B5">
      <w:pPr>
        <w:ind w:firstLine="709"/>
        <w:jc w:val="both"/>
        <w:rPr>
          <w:rFonts w:eastAsia="Calibri" w:cs="Times New Roman"/>
          <w:b/>
          <w:i/>
          <w:szCs w:val="30"/>
          <w:lang w:eastAsia="ru-RU"/>
        </w:rPr>
      </w:pPr>
      <w:r w:rsidRPr="009E1BDC">
        <w:rPr>
          <w:rFonts w:eastAsia="Calibri" w:cs="Times New Roman"/>
          <w:b/>
          <w:i/>
          <w:szCs w:val="30"/>
          <w:lang w:eastAsia="ru-RU"/>
        </w:rPr>
        <w:t xml:space="preserve">В </w:t>
      </w:r>
      <w:proofErr w:type="spellStart"/>
      <w:r w:rsidRPr="009E1BDC">
        <w:rPr>
          <w:rFonts w:eastAsia="Calibri" w:cs="Times New Roman"/>
          <w:b/>
          <w:i/>
          <w:szCs w:val="30"/>
          <w:lang w:eastAsia="ru-RU"/>
        </w:rPr>
        <w:t>Зельвенском</w:t>
      </w:r>
      <w:proofErr w:type="spellEnd"/>
      <w:r w:rsidRPr="009E1BDC">
        <w:rPr>
          <w:rFonts w:eastAsia="Calibri" w:cs="Times New Roman"/>
          <w:b/>
          <w:i/>
          <w:szCs w:val="30"/>
          <w:lang w:eastAsia="ru-RU"/>
        </w:rPr>
        <w:t xml:space="preserve"> районе за 2022 год услуги в форме социального обслуживания на дому получали 130 инвалидов 1 и 2 группы, из них одиноких </w:t>
      </w:r>
      <w:r w:rsidR="00D715AC" w:rsidRPr="009E1BDC">
        <w:rPr>
          <w:rFonts w:eastAsia="Calibri" w:cs="Times New Roman"/>
          <w:b/>
          <w:i/>
          <w:szCs w:val="30"/>
          <w:lang w:eastAsia="ru-RU"/>
        </w:rPr>
        <w:t xml:space="preserve">инвалидов – </w:t>
      </w:r>
      <w:r w:rsidRPr="009E1BDC">
        <w:rPr>
          <w:rFonts w:eastAsia="Calibri" w:cs="Times New Roman"/>
          <w:b/>
          <w:i/>
          <w:szCs w:val="30"/>
          <w:lang w:eastAsia="ru-RU"/>
        </w:rPr>
        <w:t xml:space="preserve">26, </w:t>
      </w:r>
      <w:r w:rsidR="00D715AC" w:rsidRPr="009E1BDC">
        <w:rPr>
          <w:rFonts w:eastAsia="Calibri" w:cs="Times New Roman"/>
          <w:b/>
          <w:i/>
          <w:szCs w:val="30"/>
          <w:lang w:eastAsia="ru-RU"/>
        </w:rPr>
        <w:t>одиноких инвалидов, не достигших возраста 60 лет – 13.</w:t>
      </w:r>
    </w:p>
    <w:p w:rsidR="00D715AC" w:rsidRPr="009E1BDC" w:rsidRDefault="00D715AC" w:rsidP="00D715AC">
      <w:pPr>
        <w:ind w:firstLine="709"/>
        <w:jc w:val="both"/>
        <w:rPr>
          <w:rFonts w:eastAsia="Calibri" w:cs="Times New Roman"/>
          <w:b/>
          <w:i/>
          <w:szCs w:val="30"/>
          <w:lang w:eastAsia="ru-RU"/>
        </w:rPr>
      </w:pPr>
      <w:r w:rsidRPr="009E1BDC">
        <w:rPr>
          <w:rFonts w:eastAsia="Calibri" w:cs="Times New Roman"/>
          <w:b/>
          <w:i/>
          <w:szCs w:val="30"/>
          <w:lang w:eastAsia="ru-RU"/>
        </w:rPr>
        <w:t>Услуги сиделки получали 21 инвалид 1 и 2 группы, из них одиноких инвалидов – 3 одиноких инвалидов, не достигших возраста 60 лет – 2.</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lastRenderedPageBreak/>
        <w:t xml:space="preserve">Сиделка в дневное время по рабочим дням обеспечит уход за </w:t>
      </w:r>
      <w:r w:rsidRPr="0080119B">
        <w:rPr>
          <w:rFonts w:eastAsia="Times New Roman" w:cs="Times New Roman"/>
          <w:color w:val="000000" w:themeColor="text1"/>
          <w:szCs w:val="30"/>
          <w:lang w:eastAsia="ru-RU"/>
        </w:rPr>
        <w:t xml:space="preserve">гражданами, которые </w:t>
      </w:r>
      <w:r w:rsidRPr="0080119B">
        <w:rPr>
          <w:rFonts w:eastAsia="Calibri" w:cs="Times New Roman"/>
          <w:color w:val="000000" w:themeColor="text1"/>
          <w:szCs w:val="30"/>
          <w:lang w:eastAsia="ru-RU"/>
        </w:rPr>
        <w:t>не способны к самообслуживанию и самостоятельному передвижению.</w:t>
      </w:r>
      <w:r w:rsidRPr="0080119B">
        <w:rPr>
          <w:rFonts w:eastAsia="Times New Roman" w:cs="Times New Roman"/>
          <w:color w:val="000000" w:themeColor="text1"/>
          <w:szCs w:val="30"/>
          <w:lang w:eastAsia="ru-RU"/>
        </w:rPr>
        <w:t xml:space="preserve"> </w:t>
      </w:r>
    </w:p>
    <w:p w:rsidR="00365423"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2022 год такая помощь оказана 70 семьям. </w:t>
      </w:r>
    </w:p>
    <w:p w:rsidR="003329B5" w:rsidRPr="009E1BDC" w:rsidRDefault="003329B5" w:rsidP="003329B5">
      <w:pPr>
        <w:ind w:firstLine="709"/>
        <w:jc w:val="both"/>
        <w:rPr>
          <w:rFonts w:eastAsia="Calibri" w:cs="Times New Roman"/>
          <w:b/>
          <w:i/>
          <w:szCs w:val="30"/>
          <w:lang w:eastAsia="ru-RU"/>
        </w:rPr>
      </w:pPr>
      <w:r w:rsidRPr="009E1BDC">
        <w:rPr>
          <w:rFonts w:eastAsia="Calibri" w:cs="Times New Roman"/>
          <w:b/>
          <w:i/>
          <w:szCs w:val="30"/>
          <w:lang w:eastAsia="ru-RU"/>
        </w:rPr>
        <w:t xml:space="preserve">В </w:t>
      </w:r>
      <w:proofErr w:type="spellStart"/>
      <w:r w:rsidRPr="009E1BDC">
        <w:rPr>
          <w:rFonts w:eastAsia="Calibri" w:cs="Times New Roman"/>
          <w:b/>
          <w:i/>
          <w:szCs w:val="30"/>
          <w:lang w:eastAsia="ru-RU"/>
        </w:rPr>
        <w:t>Зельвенском</w:t>
      </w:r>
      <w:proofErr w:type="spellEnd"/>
      <w:r w:rsidRPr="009E1BDC">
        <w:rPr>
          <w:rFonts w:eastAsia="Calibri" w:cs="Times New Roman"/>
          <w:b/>
          <w:i/>
          <w:szCs w:val="30"/>
          <w:lang w:eastAsia="ru-RU"/>
        </w:rPr>
        <w:t xml:space="preserve"> районе </w:t>
      </w:r>
      <w:r w:rsidR="00D715AC" w:rsidRPr="009E1BDC">
        <w:rPr>
          <w:rFonts w:eastAsia="Calibri" w:cs="Times New Roman"/>
          <w:b/>
          <w:i/>
          <w:szCs w:val="30"/>
          <w:lang w:eastAsia="ru-RU"/>
        </w:rPr>
        <w:t xml:space="preserve">в </w:t>
      </w:r>
      <w:r w:rsidRPr="009E1BDC">
        <w:rPr>
          <w:rFonts w:eastAsia="Calibri" w:cs="Times New Roman"/>
          <w:b/>
          <w:i/>
          <w:szCs w:val="30"/>
          <w:lang w:eastAsia="ru-RU"/>
        </w:rPr>
        <w:t>2022 год</w:t>
      </w:r>
      <w:r w:rsidR="00D715AC" w:rsidRPr="009E1BDC">
        <w:rPr>
          <w:rFonts w:eastAsia="Calibri" w:cs="Times New Roman"/>
          <w:b/>
          <w:i/>
          <w:szCs w:val="30"/>
          <w:lang w:eastAsia="ru-RU"/>
        </w:rPr>
        <w:t>у</w:t>
      </w:r>
      <w:r w:rsidRPr="009E1BDC">
        <w:rPr>
          <w:rFonts w:eastAsia="Calibri" w:cs="Times New Roman"/>
          <w:b/>
          <w:i/>
          <w:szCs w:val="30"/>
          <w:lang w:eastAsia="ru-RU"/>
        </w:rPr>
        <w:t xml:space="preserve"> </w:t>
      </w:r>
      <w:r w:rsidR="00D715AC" w:rsidRPr="009E1BDC">
        <w:rPr>
          <w:rFonts w:eastAsia="Calibri" w:cs="Times New Roman"/>
          <w:b/>
          <w:i/>
          <w:szCs w:val="30"/>
          <w:lang w:eastAsia="ru-RU"/>
        </w:rPr>
        <w:t xml:space="preserve">услуга няни оказывалась 1 семье, </w:t>
      </w:r>
      <w:proofErr w:type="gramStart"/>
      <w:r w:rsidR="00D715AC" w:rsidRPr="009E1BDC">
        <w:rPr>
          <w:rFonts w:eastAsia="Calibri" w:cs="Times New Roman"/>
          <w:b/>
          <w:i/>
          <w:szCs w:val="30"/>
          <w:lang w:eastAsia="ru-RU"/>
        </w:rPr>
        <w:t>воспитывающий</w:t>
      </w:r>
      <w:proofErr w:type="gramEnd"/>
      <w:r w:rsidR="00D715AC" w:rsidRPr="009E1BDC">
        <w:rPr>
          <w:rFonts w:eastAsia="Calibri" w:cs="Times New Roman"/>
          <w:b/>
          <w:i/>
          <w:szCs w:val="30"/>
          <w:lang w:eastAsia="ru-RU"/>
        </w:rPr>
        <w:t xml:space="preserve"> ребенка-инвалида.</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Центрами без взимания платы оказываются услуги переводчика жестового языка инвалидам с нарушением слуха (за 2022 год помощь получили 57 человек), помощника по сопровождению –  инвалидам 1 группы с нарушениями опорно-двигательного аппарата и по зрению (151 человек), ассистента – инвалидам с умственными нарушениями (66 человек).</w:t>
      </w:r>
    </w:p>
    <w:p w:rsidR="00EB06E0" w:rsidRDefault="00365423" w:rsidP="00EB06E0">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proofErr w:type="spellStart"/>
      <w:r w:rsidRPr="0080119B">
        <w:rPr>
          <w:rFonts w:eastAsia="Calibri" w:cs="Times New Roman"/>
          <w:color w:val="000000" w:themeColor="text1"/>
          <w:szCs w:val="30"/>
          <w:lang w:eastAsia="ru-RU"/>
        </w:rPr>
        <w:t>ЦКРОиР</w:t>
      </w:r>
      <w:proofErr w:type="spellEnd"/>
      <w:r w:rsidRPr="0080119B">
        <w:rPr>
          <w:rFonts w:eastAsia="Times New Roman" w:cs="Times New Roman"/>
          <w:color w:val="000000" w:themeColor="text1"/>
          <w:szCs w:val="30"/>
          <w:lang w:eastAsia="ru-RU"/>
        </w:rPr>
        <w:t xml:space="preserve">), в 19 Центрах работают 20 отделений дневного пребывания для инвалидов (далее – ОДПИ), </w:t>
      </w:r>
      <w:r w:rsidRPr="0080119B">
        <w:rPr>
          <w:rFonts w:eastAsia="Calibri" w:cs="Times New Roman"/>
          <w:color w:val="000000" w:themeColor="text1"/>
          <w:szCs w:val="30"/>
          <w:lang w:eastAsia="ru-RU"/>
        </w:rPr>
        <w:t xml:space="preserve">которые посещают 962 человека, в том числе прошедших обучение в </w:t>
      </w:r>
      <w:proofErr w:type="spellStart"/>
      <w:r w:rsidRPr="0080119B">
        <w:rPr>
          <w:rFonts w:eastAsia="Calibri" w:cs="Times New Roman"/>
          <w:color w:val="000000" w:themeColor="text1"/>
          <w:szCs w:val="30"/>
          <w:lang w:eastAsia="ru-RU"/>
        </w:rPr>
        <w:t>ЦКРОиР</w:t>
      </w:r>
      <w:proofErr w:type="spellEnd"/>
      <w:r w:rsidRPr="0080119B">
        <w:rPr>
          <w:rFonts w:eastAsia="Calibri" w:cs="Times New Roman"/>
          <w:color w:val="000000" w:themeColor="text1"/>
          <w:szCs w:val="30"/>
          <w:lang w:eastAsia="ru-RU"/>
        </w:rPr>
        <w:t xml:space="preserve"> – 169. В отделениях организована работа 193 кружков и клубов, 32 реабилитационно-трудовых мастерских, 20 компьютерных классов. </w:t>
      </w:r>
    </w:p>
    <w:p w:rsidR="00EB06E0" w:rsidRPr="009E1BDC" w:rsidRDefault="00EB06E0" w:rsidP="00EB06E0">
      <w:pPr>
        <w:suppressAutoHyphens/>
        <w:ind w:firstLine="708"/>
        <w:jc w:val="both"/>
        <w:rPr>
          <w:rFonts w:eastAsia="Times New Roman" w:cs="Times New Roman"/>
          <w:b/>
          <w:i/>
          <w:szCs w:val="30"/>
          <w:lang w:eastAsia="ru-RU"/>
        </w:rPr>
      </w:pPr>
      <w:r w:rsidRPr="009E1BDC">
        <w:rPr>
          <w:rFonts w:eastAsia="Calibri" w:cs="Times New Roman"/>
          <w:b/>
          <w:i/>
          <w:szCs w:val="30"/>
          <w:lang w:eastAsia="ru-RU"/>
        </w:rPr>
        <w:t xml:space="preserve">В </w:t>
      </w:r>
      <w:proofErr w:type="spellStart"/>
      <w:r w:rsidRPr="009E1BDC">
        <w:rPr>
          <w:rFonts w:eastAsia="Calibri" w:cs="Times New Roman"/>
          <w:b/>
          <w:i/>
          <w:szCs w:val="30"/>
          <w:lang w:eastAsia="ru-RU"/>
        </w:rPr>
        <w:t>Зельвенском</w:t>
      </w:r>
      <w:proofErr w:type="spellEnd"/>
      <w:r w:rsidRPr="009E1BDC">
        <w:rPr>
          <w:rFonts w:eastAsia="Calibri" w:cs="Times New Roman"/>
          <w:b/>
          <w:i/>
          <w:szCs w:val="30"/>
          <w:lang w:eastAsia="ru-RU"/>
        </w:rPr>
        <w:t xml:space="preserve"> районе 41 человек с инвалидностью посещают отделение дневного пребывания для инвалидов центра социального обслуживания населения.</w:t>
      </w:r>
      <w:r w:rsidRPr="009E1BDC">
        <w:rPr>
          <w:rFonts w:eastAsia="Times New Roman" w:cs="Times New Roman"/>
          <w:b/>
          <w:i/>
          <w:szCs w:val="30"/>
          <w:lang w:eastAsia="ru-RU"/>
        </w:rPr>
        <w:t xml:space="preserve"> Для молодых людей продолжают работать 2 реабилитационно-трудовые мастерские, 6 кружков, 3 клуба спортивной и театрально-вокальной направленности. </w:t>
      </w:r>
    </w:p>
    <w:p w:rsidR="00365423" w:rsidRPr="009E1BDC" w:rsidRDefault="00EB06E0" w:rsidP="009E1BDC">
      <w:pPr>
        <w:suppressAutoHyphens/>
        <w:ind w:firstLine="708"/>
        <w:jc w:val="both"/>
        <w:rPr>
          <w:rFonts w:eastAsia="Times New Roman" w:cs="Times New Roman"/>
          <w:b/>
          <w:i/>
          <w:szCs w:val="30"/>
          <w:lang w:eastAsia="ru-RU"/>
        </w:rPr>
      </w:pPr>
      <w:r w:rsidRPr="009E1BDC">
        <w:rPr>
          <w:rFonts w:eastAsia="Times New Roman" w:cs="Times New Roman"/>
          <w:b/>
          <w:i/>
          <w:szCs w:val="30"/>
          <w:lang w:eastAsia="ru-RU"/>
        </w:rPr>
        <w:t xml:space="preserve">В ноябре 2022 года в г. </w:t>
      </w:r>
      <w:proofErr w:type="spellStart"/>
      <w:r w:rsidRPr="009E1BDC">
        <w:rPr>
          <w:rFonts w:eastAsia="Times New Roman" w:cs="Times New Roman"/>
          <w:b/>
          <w:i/>
          <w:szCs w:val="30"/>
          <w:lang w:eastAsia="ru-RU"/>
        </w:rPr>
        <w:t>п</w:t>
      </w:r>
      <w:proofErr w:type="gramStart"/>
      <w:r w:rsidRPr="009E1BDC">
        <w:rPr>
          <w:rFonts w:eastAsia="Times New Roman" w:cs="Times New Roman"/>
          <w:b/>
          <w:i/>
          <w:szCs w:val="30"/>
          <w:lang w:eastAsia="ru-RU"/>
        </w:rPr>
        <w:t>.З</w:t>
      </w:r>
      <w:proofErr w:type="gramEnd"/>
      <w:r w:rsidRPr="009E1BDC">
        <w:rPr>
          <w:rFonts w:eastAsia="Times New Roman" w:cs="Times New Roman"/>
          <w:b/>
          <w:i/>
          <w:szCs w:val="30"/>
          <w:lang w:eastAsia="ru-RU"/>
        </w:rPr>
        <w:t>ельва</w:t>
      </w:r>
      <w:proofErr w:type="spellEnd"/>
      <w:r w:rsidRPr="009E1BDC">
        <w:rPr>
          <w:rFonts w:eastAsia="Times New Roman" w:cs="Times New Roman"/>
          <w:b/>
          <w:i/>
          <w:szCs w:val="30"/>
          <w:lang w:eastAsia="ru-RU"/>
        </w:rPr>
        <w:t xml:space="preserve"> прошел 13–</w:t>
      </w:r>
      <w:proofErr w:type="spellStart"/>
      <w:r w:rsidRPr="009E1BDC">
        <w:rPr>
          <w:rFonts w:eastAsia="Times New Roman" w:cs="Times New Roman"/>
          <w:b/>
          <w:i/>
          <w:szCs w:val="30"/>
          <w:lang w:eastAsia="ru-RU"/>
        </w:rPr>
        <w:t>ый</w:t>
      </w:r>
      <w:proofErr w:type="spellEnd"/>
      <w:r w:rsidRPr="009E1BDC">
        <w:rPr>
          <w:rFonts w:eastAsia="Times New Roman" w:cs="Times New Roman"/>
          <w:b/>
          <w:i/>
          <w:szCs w:val="30"/>
          <w:lang w:eastAsia="ru-RU"/>
        </w:rPr>
        <w:t xml:space="preserve"> областной фестиваль творчества молодых инвалидов «Когда мы вместе-мы сильнее», участниками которого стали 20 команд отделений дневного пребывания для инвалидов центров социального обслуживания и домов-интернатов.</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Проводятся спортивные и культурно-массовые мероприятия, </w:t>
      </w:r>
      <w:proofErr w:type="spellStart"/>
      <w:r w:rsidRPr="0080119B">
        <w:rPr>
          <w:rFonts w:eastAsia="Calibri" w:cs="Times New Roman"/>
          <w:color w:val="000000" w:themeColor="text1"/>
          <w:szCs w:val="30"/>
          <w:lang w:eastAsia="ru-RU"/>
        </w:rPr>
        <w:t>турслеты</w:t>
      </w:r>
      <w:proofErr w:type="spellEnd"/>
      <w:r w:rsidRPr="0080119B">
        <w:rPr>
          <w:rFonts w:eastAsia="Calibri" w:cs="Times New Roman"/>
          <w:color w:val="000000" w:themeColor="text1"/>
          <w:szCs w:val="30"/>
          <w:lang w:eastAsia="ru-RU"/>
        </w:rPr>
        <w:t xml:space="preserve">, экскурсионные поездки и другие мероприятия.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w:t>
      </w:r>
      <w:proofErr w:type="spellStart"/>
      <w:r w:rsidRPr="0080119B">
        <w:rPr>
          <w:rFonts w:eastAsia="Calibri" w:cs="Times New Roman"/>
          <w:color w:val="000000" w:themeColor="text1"/>
          <w:szCs w:val="30"/>
          <w:lang w:eastAsia="ru-RU"/>
        </w:rPr>
        <w:t>дистанцирования</w:t>
      </w:r>
      <w:proofErr w:type="spellEnd"/>
      <w:r w:rsidRPr="0080119B">
        <w:rPr>
          <w:rFonts w:eastAsia="Calibri" w:cs="Times New Roman"/>
          <w:color w:val="000000" w:themeColor="text1"/>
          <w:szCs w:val="30"/>
          <w:lang w:eastAsia="ru-RU"/>
        </w:rPr>
        <w:t xml:space="preserve"> и использованием средств защиты, а также дистанционно в режиме онлайн. </w:t>
      </w:r>
    </w:p>
    <w:p w:rsidR="00365423" w:rsidRPr="0080119B" w:rsidRDefault="00365423" w:rsidP="00365423">
      <w:pPr>
        <w:ind w:firstLine="567"/>
        <w:jc w:val="both"/>
        <w:rPr>
          <w:rFonts w:ascii="Calibri" w:eastAsia="Calibri" w:hAnsi="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80119B">
        <w:rPr>
          <w:rFonts w:eastAsia="Times New Roman" w:cs="Times New Roman"/>
          <w:color w:val="000000" w:themeColor="text1"/>
          <w:szCs w:val="30"/>
          <w:lang w:eastAsia="ru-RU"/>
        </w:rPr>
        <w:t>для</w:t>
      </w:r>
      <w:r w:rsidRPr="0080119B">
        <w:rPr>
          <w:rFonts w:eastAsia="Calibri"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w:t>
      </w:r>
      <w:r w:rsidRPr="0080119B">
        <w:rPr>
          <w:rFonts w:eastAsia="Times New Roman" w:cs="Times New Roman"/>
          <w:color w:val="000000" w:themeColor="text1"/>
          <w:szCs w:val="30"/>
          <w:lang w:eastAsia="ru-RU"/>
        </w:rPr>
        <w:lastRenderedPageBreak/>
        <w:t xml:space="preserve">состоянию здоровья посещать отделения дневного пребывания территориальных центров внедрена </w:t>
      </w:r>
      <w:r w:rsidRPr="0080119B">
        <w:rPr>
          <w:rFonts w:eastAsia="Times New Roman" w:cs="Times New Roman"/>
          <w:bCs/>
          <w:color w:val="000000" w:themeColor="text1"/>
          <w:szCs w:val="30"/>
          <w:lang w:eastAsia="ru-RU"/>
        </w:rPr>
        <w:t xml:space="preserve">услуга по организации работы кружков по интересам на дому </w:t>
      </w:r>
      <w:r w:rsidRPr="0080119B">
        <w:rPr>
          <w:rFonts w:eastAsia="Times New Roman" w:cs="Times New Roman"/>
          <w:color w:val="000000" w:themeColor="text1"/>
          <w:szCs w:val="30"/>
          <w:lang w:eastAsia="ru-RU"/>
        </w:rPr>
        <w:t xml:space="preserve">до 2 раз в неделю, которая оказывается 221 инвалиду. </w:t>
      </w:r>
      <w:proofErr w:type="gramEnd"/>
    </w:p>
    <w:p w:rsidR="00365423" w:rsidRDefault="00365423" w:rsidP="00365423">
      <w:pPr>
        <w:ind w:firstLine="567"/>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Для граждан, утративших способность осуществлять контроль поведения, в том числе для граждан с деменцией</w:t>
      </w:r>
      <w:r w:rsidRPr="0080119B">
        <w:rPr>
          <w:rFonts w:eastAsia="Times New Roman" w:cs="Times New Roman"/>
          <w:bCs/>
          <w:color w:val="000000" w:themeColor="text1"/>
          <w:szCs w:val="30"/>
          <w:lang w:eastAsia="ru-RU"/>
        </w:rPr>
        <w:t xml:space="preserve"> </w:t>
      </w:r>
      <w:r w:rsidRPr="0080119B">
        <w:rPr>
          <w:rFonts w:eastAsia="Times New Roman" w:cs="Times New Roman"/>
          <w:color w:val="000000" w:themeColor="text1"/>
          <w:szCs w:val="30"/>
          <w:lang w:eastAsia="ru-RU"/>
        </w:rPr>
        <w:t xml:space="preserve">территориальными Центрами внедрены </w:t>
      </w:r>
      <w:r w:rsidRPr="0080119B">
        <w:rPr>
          <w:rFonts w:eastAsia="Times New Roman" w:cs="Times New Roman"/>
          <w:bCs/>
          <w:color w:val="000000" w:themeColor="text1"/>
          <w:szCs w:val="30"/>
          <w:lang w:eastAsia="ru-RU"/>
        </w:rPr>
        <w:t>новая социальная услуга дневного присмотра</w:t>
      </w:r>
      <w:r w:rsidRPr="0080119B">
        <w:rPr>
          <w:rFonts w:eastAsia="Times New Roman" w:cs="Times New Roman"/>
          <w:color w:val="000000" w:themeColor="text1"/>
          <w:szCs w:val="30"/>
          <w:lang w:eastAsia="ru-RU"/>
        </w:rPr>
        <w:t xml:space="preserve"> в </w:t>
      </w:r>
      <w:r w:rsidRPr="0080119B">
        <w:rPr>
          <w:rFonts w:eastAsia="Times New Roman" w:cs="Times New Roman"/>
          <w:bCs/>
          <w:color w:val="000000" w:themeColor="text1"/>
          <w:szCs w:val="30"/>
          <w:lang w:eastAsia="ru-RU"/>
        </w:rPr>
        <w:t>домашних условиях</w:t>
      </w:r>
      <w:r w:rsidRPr="0080119B">
        <w:rPr>
          <w:rFonts w:eastAsia="Times New Roman" w:cs="Times New Roman"/>
          <w:color w:val="000000" w:themeColor="text1"/>
          <w:szCs w:val="30"/>
          <w:lang w:eastAsia="ru-RU"/>
        </w:rPr>
        <w:t xml:space="preserve">. </w:t>
      </w:r>
    </w:p>
    <w:p w:rsidR="00F710E7" w:rsidRPr="009E1BDC" w:rsidRDefault="0058385D" w:rsidP="00F710E7">
      <w:pPr>
        <w:ind w:firstLine="709"/>
        <w:jc w:val="both"/>
        <w:rPr>
          <w:rFonts w:eastAsia="Calibri" w:cs="Times New Roman"/>
          <w:b/>
          <w:i/>
          <w:szCs w:val="30"/>
          <w:lang w:eastAsia="ru-RU"/>
        </w:rPr>
      </w:pPr>
      <w:r w:rsidRPr="009E1BDC">
        <w:rPr>
          <w:rFonts w:eastAsia="Calibri" w:cs="Times New Roman"/>
          <w:b/>
          <w:i/>
          <w:szCs w:val="30"/>
          <w:lang w:eastAsia="ru-RU"/>
        </w:rPr>
        <w:t xml:space="preserve">В </w:t>
      </w:r>
      <w:proofErr w:type="spellStart"/>
      <w:r w:rsidRPr="009E1BDC">
        <w:rPr>
          <w:rFonts w:eastAsia="Calibri" w:cs="Times New Roman"/>
          <w:b/>
          <w:i/>
          <w:szCs w:val="30"/>
          <w:lang w:eastAsia="ru-RU"/>
        </w:rPr>
        <w:t>Зельвенском</w:t>
      </w:r>
      <w:proofErr w:type="spellEnd"/>
      <w:r w:rsidRPr="009E1BDC">
        <w:rPr>
          <w:rFonts w:eastAsia="Calibri" w:cs="Times New Roman"/>
          <w:b/>
          <w:i/>
          <w:szCs w:val="30"/>
          <w:lang w:eastAsia="ru-RU"/>
        </w:rPr>
        <w:t xml:space="preserve"> районе за 2022 год услуга дневного присмотра оказывалась</w:t>
      </w:r>
      <w:r w:rsidR="00F710E7" w:rsidRPr="009E1BDC">
        <w:rPr>
          <w:rFonts w:eastAsia="Calibri" w:cs="Times New Roman"/>
          <w:b/>
          <w:i/>
          <w:szCs w:val="30"/>
          <w:lang w:eastAsia="ru-RU"/>
        </w:rPr>
        <w:t xml:space="preserve"> 3 инвалидам 1 и 2 группы, из них 1 одинокий инвалид,  1 одинокий инвалид, не достигших возраста 60 лет.</w:t>
      </w:r>
    </w:p>
    <w:p w:rsidR="00365423" w:rsidRPr="0080119B" w:rsidRDefault="00365423" w:rsidP="0080119B">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Услуга </w:t>
      </w:r>
      <w:r w:rsidRPr="0080119B">
        <w:rPr>
          <w:rFonts w:eastAsia="Times New Roman" w:cs="Times New Roman"/>
          <w:color w:val="000000" w:themeColor="text1"/>
          <w:szCs w:val="30"/>
          <w:lang w:eastAsia="ru-RU"/>
        </w:rPr>
        <w:t xml:space="preserve">оказывается </w:t>
      </w:r>
      <w:r w:rsidRPr="0080119B">
        <w:rPr>
          <w:rFonts w:eastAsia="Calibri" w:cs="Times New Roman"/>
          <w:color w:val="000000" w:themeColor="text1"/>
          <w:szCs w:val="30"/>
          <w:lang w:eastAsia="ru-RU"/>
        </w:rPr>
        <w:t>при необходимости от 10 до 40 ча</w:t>
      </w:r>
      <w:r w:rsidR="0080119B" w:rsidRPr="0080119B">
        <w:rPr>
          <w:rFonts w:eastAsia="Calibri" w:cs="Times New Roman"/>
          <w:color w:val="000000" w:themeColor="text1"/>
          <w:szCs w:val="30"/>
          <w:lang w:eastAsia="ru-RU"/>
        </w:rPr>
        <w:t xml:space="preserve">сов в неделю и предусматривает: </w:t>
      </w:r>
      <w:r w:rsidRPr="0080119B">
        <w:rPr>
          <w:rFonts w:eastAsia="Calibri" w:cs="Times New Roman"/>
          <w:color w:val="000000" w:themeColor="text1"/>
          <w:szCs w:val="30"/>
          <w:lang w:eastAsia="ru-RU"/>
        </w:rPr>
        <w:t xml:space="preserve">оказание помощи в выполнении санитарно-гигиенических процедур (мытье рук, умывании); </w:t>
      </w:r>
      <w:r w:rsidRPr="0080119B">
        <w:rPr>
          <w:rFonts w:eastAsia="Calibri" w:cs="Times New Roman"/>
          <w:color w:val="000000" w:themeColor="text1"/>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w:t>
      </w:r>
      <w:r w:rsidR="0080119B" w:rsidRPr="0080119B">
        <w:rPr>
          <w:rFonts w:eastAsia="Calibri" w:cs="Times New Roman"/>
          <w:color w:val="000000" w:themeColor="text1"/>
          <w:szCs w:val="30"/>
          <w:lang w:eastAsia="ru-RU"/>
        </w:rPr>
        <w:t xml:space="preserve"> врача; помощь в принятии пищи; </w:t>
      </w:r>
      <w:r w:rsidRPr="0080119B">
        <w:rPr>
          <w:rFonts w:eastAsia="Calibri" w:cs="Times New Roman"/>
          <w:color w:val="000000" w:themeColor="text1"/>
          <w:szCs w:val="30"/>
          <w:lang w:eastAsia="ru-RU"/>
        </w:rPr>
        <w:t>контроль самочувствия и информирование родственников о состоянии здоровья получателя услуги;</w:t>
      </w:r>
      <w:proofErr w:type="gramEnd"/>
      <w:r w:rsidRPr="0080119B">
        <w:rPr>
          <w:rFonts w:eastAsia="Calibri" w:cs="Times New Roman"/>
          <w:color w:val="000000" w:themeColor="text1"/>
          <w:szCs w:val="30"/>
          <w:lang w:eastAsia="ru-RU"/>
        </w:rPr>
        <w:t xml:space="preserve"> сопровождение на прогулку. Данной услугой воспользовались 79 человек.</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Для случаев, когда по каким-либо причинам человек не может проживать самостоятельно, в Центрах пр</w:t>
      </w:r>
      <w:bookmarkStart w:id="0" w:name="_GoBack"/>
      <w:bookmarkEnd w:id="0"/>
      <w:r w:rsidRPr="0080119B">
        <w:rPr>
          <w:rFonts w:eastAsia="Times New Roman" w:cs="Times New Roman"/>
          <w:color w:val="000000" w:themeColor="text1"/>
          <w:szCs w:val="30"/>
          <w:lang w:eastAsia="ru-RU"/>
        </w:rPr>
        <w:t xml:space="preserve">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На сегодняшний день в 10 районах области функционирует 11 ОКП. </w:t>
      </w:r>
    </w:p>
    <w:p w:rsidR="00365423" w:rsidRPr="0080119B" w:rsidRDefault="00365423" w:rsidP="00365423">
      <w:pPr>
        <w:widowControl w:val="0"/>
        <w:tabs>
          <w:tab w:val="left" w:pos="426"/>
          <w:tab w:val="left" w:pos="567"/>
          <w:tab w:val="left" w:pos="851"/>
        </w:tabs>
        <w:autoSpaceDE w:val="0"/>
        <w:autoSpaceDN w:val="0"/>
        <w:adjustRightInd w:val="0"/>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81 замещающая семья, в которых социальные услуги предоставляются 82 нетрудоспособным гражданам. </w:t>
      </w:r>
    </w:p>
    <w:p w:rsidR="00154D89" w:rsidRPr="0080119B" w:rsidRDefault="00154D89" w:rsidP="003978F4">
      <w:pPr>
        <w:ind w:firstLine="709"/>
        <w:jc w:val="both"/>
        <w:rPr>
          <w:rFonts w:eastAsia="Times New Roman" w:cs="Times New Roman"/>
          <w:color w:val="000000" w:themeColor="text1"/>
          <w:szCs w:val="30"/>
          <w:lang w:eastAsia="ru-RU"/>
        </w:rPr>
      </w:pPr>
    </w:p>
    <w:p w:rsidR="00284641" w:rsidRPr="0080119B" w:rsidRDefault="00284641" w:rsidP="0028464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Работа стационарных учреждений социального обслуживания</w:t>
      </w:r>
      <w:r w:rsidRPr="0080119B">
        <w:rPr>
          <w:rFonts w:eastAsia="Times New Roman" w:cs="Times New Roman"/>
          <w:color w:val="000000" w:themeColor="text1"/>
          <w:szCs w:val="30"/>
          <w:lang w:eastAsia="ru-RU"/>
        </w:rPr>
        <w:t xml:space="preserve"> </w:t>
      </w:r>
    </w:p>
    <w:p w:rsidR="0080119B" w:rsidRPr="0080119B" w:rsidRDefault="0080119B" w:rsidP="0080119B">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В области</w:t>
      </w:r>
      <w:r w:rsidRPr="0080119B">
        <w:rPr>
          <w:rFonts w:eastAsia="Calibri" w:cs="Times New Roman"/>
          <w:color w:val="000000" w:themeColor="text1"/>
          <w:szCs w:val="30"/>
          <w:lang w:eastAsia="ru-RU"/>
        </w:rPr>
        <w:t xml:space="preserve"> функционирует 14 домов-интернатов на 2160 мест, в том числе 7 – для престарелых и инвалидов, 6 – психоневрологического профиля, 1 – для детей-инвалидов.</w:t>
      </w:r>
    </w:p>
    <w:p w:rsidR="0080119B" w:rsidRPr="0080119B" w:rsidRDefault="0080119B" w:rsidP="0080119B">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w:t>
      </w:r>
      <w:proofErr w:type="gramEnd"/>
      <w:r w:rsidRPr="0080119B">
        <w:rPr>
          <w:rFonts w:eastAsia="Times New Roman" w:cs="Times New Roman"/>
          <w:color w:val="000000" w:themeColor="text1"/>
          <w:szCs w:val="30"/>
          <w:lang w:eastAsia="ru-RU"/>
        </w:rPr>
        <w:t xml:space="preserve"> Организован досуг. </w:t>
      </w:r>
      <w:r w:rsidRPr="0080119B">
        <w:rPr>
          <w:rFonts w:eastAsia="Times New Roman" w:cs="Times New Roman"/>
          <w:color w:val="000000" w:themeColor="text1"/>
          <w:szCs w:val="30"/>
          <w:lang w:eastAsia="ru-RU"/>
        </w:rPr>
        <w:lastRenderedPageBreak/>
        <w:t xml:space="preserve">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Кроме того в домах-интернатах граждане могут воспользоваться такими формами социального обслуживания, как: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пребывание пожилых граждан и инвалидов в отделениях повышенной комфортности на платной основе;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услугой социальной передышки для семей, воспитывающих детей-инвалидов.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Такой услугой в 2022 году </w:t>
      </w:r>
      <w:r w:rsidRPr="0080119B">
        <w:rPr>
          <w:rFonts w:eastAsia="Times New Roman" w:cs="Times New Roman"/>
          <w:iCs/>
          <w:color w:val="000000" w:themeColor="text1"/>
          <w:szCs w:val="30"/>
          <w:lang w:eastAsia="ru-RU"/>
        </w:rPr>
        <w:t xml:space="preserve">воспользовалось 18 семей, воспитывающих детей-инвалидов, из них 7 семей воспользовались услугой </w:t>
      </w:r>
      <w:r w:rsidRPr="0080119B">
        <w:rPr>
          <w:rFonts w:eastAsia="Times New Roman" w:cs="Times New Roman"/>
          <w:color w:val="000000" w:themeColor="text1"/>
          <w:szCs w:val="30"/>
          <w:lang w:eastAsia="ru-RU"/>
        </w:rPr>
        <w:t>дважды в год.</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80119B" w:rsidRPr="0080119B" w:rsidRDefault="0080119B" w:rsidP="0080119B">
      <w:pPr>
        <w:ind w:firstLine="750"/>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В домах-интернатах </w:t>
      </w:r>
      <w:r w:rsidRPr="0080119B">
        <w:rPr>
          <w:rFonts w:eastAsia="Times New Roman" w:cs="Times New Roman"/>
          <w:color w:val="000000" w:themeColor="text1"/>
          <w:szCs w:val="30"/>
          <w:lang w:eastAsia="ru-RU"/>
        </w:rPr>
        <w:t>с целью оказания содействия инвалидам в подготовке к самостоятельной жизни вне стационарных учреждений</w:t>
      </w:r>
      <w:proofErr w:type="gramEnd"/>
      <w:r w:rsidRPr="0080119B">
        <w:rPr>
          <w:rFonts w:eastAsia="Times New Roman" w:cs="Times New Roman"/>
          <w:color w:val="000000" w:themeColor="text1"/>
          <w:szCs w:val="30"/>
          <w:lang w:eastAsia="ru-RU"/>
        </w:rPr>
        <w:t>, адаптации к условиям быта и трудовой деятельности</w:t>
      </w:r>
      <w:r w:rsidRPr="0080119B">
        <w:rPr>
          <w:rFonts w:eastAsia="Calibri" w:cs="Times New Roman"/>
          <w:color w:val="000000" w:themeColor="text1"/>
          <w:szCs w:val="30"/>
          <w:lang w:eastAsia="ru-RU"/>
        </w:rPr>
        <w:t xml:space="preserve"> созданы и функционируют отделения сопровождаемого проживания. Данной услугой охвачено 197 </w:t>
      </w:r>
      <w:proofErr w:type="gramStart"/>
      <w:r w:rsidRPr="0080119B">
        <w:rPr>
          <w:rFonts w:eastAsia="Calibri" w:cs="Times New Roman"/>
          <w:color w:val="000000" w:themeColor="text1"/>
          <w:szCs w:val="30"/>
          <w:lang w:eastAsia="ru-RU"/>
        </w:rPr>
        <w:t>проживающих</w:t>
      </w:r>
      <w:proofErr w:type="gramEnd"/>
      <w:r w:rsidRPr="0080119B">
        <w:rPr>
          <w:rFonts w:eastAsia="Calibri" w:cs="Times New Roman"/>
          <w:color w:val="000000" w:themeColor="text1"/>
          <w:szCs w:val="30"/>
          <w:lang w:eastAsia="ru-RU"/>
        </w:rPr>
        <w:t>.</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При государственном учреждении социального обслуживания «</w:t>
      </w:r>
      <w:proofErr w:type="spellStart"/>
      <w:r w:rsidRPr="0080119B">
        <w:rPr>
          <w:rFonts w:eastAsia="Calibri" w:cs="Times New Roman"/>
          <w:color w:val="000000" w:themeColor="text1"/>
          <w:szCs w:val="30"/>
          <w:lang w:eastAsia="ru-RU"/>
        </w:rPr>
        <w:t>Василишковский</w:t>
      </w:r>
      <w:proofErr w:type="spellEnd"/>
      <w:r w:rsidRPr="0080119B">
        <w:rPr>
          <w:rFonts w:eastAsia="Calibri" w:cs="Times New Roman"/>
          <w:color w:val="000000" w:themeColor="text1"/>
          <w:szCs w:val="30"/>
          <w:lang w:eastAsia="ru-RU"/>
        </w:rPr>
        <w:t xml:space="preserve"> дом-интернат для детей-инвалидов с особенностями психофизического развития» в рамках оказания услуги сопровождаемого проживания </w:t>
      </w:r>
      <w:proofErr w:type="gramStart"/>
      <w:r w:rsidRPr="0080119B">
        <w:rPr>
          <w:rFonts w:eastAsia="Calibri" w:cs="Times New Roman"/>
          <w:color w:val="000000" w:themeColor="text1"/>
          <w:szCs w:val="30"/>
          <w:lang w:eastAsia="ru-RU"/>
        </w:rPr>
        <w:t xml:space="preserve">в </w:t>
      </w:r>
      <w:proofErr w:type="spellStart"/>
      <w:r w:rsidRPr="0080119B">
        <w:rPr>
          <w:rFonts w:eastAsia="Calibri" w:cs="Times New Roman"/>
          <w:color w:val="000000" w:themeColor="text1"/>
          <w:szCs w:val="30"/>
          <w:lang w:eastAsia="ru-RU"/>
        </w:rPr>
        <w:t>аг</w:t>
      </w:r>
      <w:proofErr w:type="spellEnd"/>
      <w:proofErr w:type="gramEnd"/>
      <w:r w:rsidRPr="0080119B">
        <w:rPr>
          <w:rFonts w:eastAsia="Calibri" w:cs="Times New Roman"/>
          <w:color w:val="000000" w:themeColor="text1"/>
          <w:szCs w:val="30"/>
          <w:lang w:eastAsia="ru-RU"/>
        </w:rPr>
        <w:t xml:space="preserve">. </w:t>
      </w:r>
      <w:proofErr w:type="spellStart"/>
      <w:r w:rsidRPr="0080119B">
        <w:rPr>
          <w:rFonts w:eastAsia="Calibri" w:cs="Times New Roman"/>
          <w:color w:val="000000" w:themeColor="text1"/>
          <w:szCs w:val="30"/>
          <w:lang w:eastAsia="ru-RU"/>
        </w:rPr>
        <w:t>Головичполье</w:t>
      </w:r>
      <w:proofErr w:type="spellEnd"/>
      <w:r w:rsidRPr="0080119B">
        <w:rPr>
          <w:rFonts w:eastAsia="Calibri" w:cs="Times New Roman"/>
          <w:color w:val="000000" w:themeColor="text1"/>
          <w:szCs w:val="30"/>
          <w:lang w:eastAsia="ru-RU"/>
        </w:rPr>
        <w:t xml:space="preserve"> функционирует отделение самостоятельного проживания, состоящее из трехкомнатной и четырехкомнатной квартир.</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 учетом индивидуальных особенностей проживающих, осуществляется трудовая реабилитация, которой охвачено почти 1400 человек, функционируют 114 кружков по интересам, которые посещают 920 человек.</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Calibri" w:cs="Times New Roman"/>
          <w:color w:val="000000" w:themeColor="text1"/>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0119B">
        <w:rPr>
          <w:rFonts w:eastAsia="Calibri" w:cs="Times New Roman"/>
          <w:bCs/>
          <w:color w:val="000000" w:themeColor="text1"/>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0119B">
        <w:rPr>
          <w:rFonts w:eastAsia="Calibri" w:cs="Times New Roman"/>
          <w:bCs/>
          <w:color w:val="000000" w:themeColor="text1"/>
          <w:szCs w:val="30"/>
          <w:lang w:eastAsia="ru-RU"/>
        </w:rPr>
        <w:t>интернатного</w:t>
      </w:r>
      <w:proofErr w:type="spellEnd"/>
      <w:r w:rsidRPr="0080119B">
        <w:rPr>
          <w:rFonts w:eastAsia="Calibri" w:cs="Times New Roman"/>
          <w:bCs/>
          <w:color w:val="000000" w:themeColor="text1"/>
          <w:szCs w:val="30"/>
          <w:lang w:eastAsia="ru-RU"/>
        </w:rPr>
        <w:t xml:space="preserve"> учреждения.</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lastRenderedPageBreak/>
        <w:t xml:space="preserve">Одним из примеров является семья Дианы и Сергея </w:t>
      </w:r>
      <w:proofErr w:type="spellStart"/>
      <w:r w:rsidRPr="0080119B">
        <w:rPr>
          <w:rFonts w:eastAsia="Calibri" w:cs="Times New Roman"/>
          <w:color w:val="000000" w:themeColor="text1"/>
          <w:szCs w:val="30"/>
          <w:lang w:eastAsia="ru-RU"/>
        </w:rPr>
        <w:t>Карпович</w:t>
      </w:r>
      <w:proofErr w:type="spellEnd"/>
      <w:r w:rsidRPr="0080119B">
        <w:rPr>
          <w:rFonts w:eastAsia="Calibri" w:cs="Times New Roman"/>
          <w:color w:val="000000" w:themeColor="text1"/>
          <w:szCs w:val="30"/>
          <w:lang w:eastAsia="ru-RU"/>
        </w:rPr>
        <w:t xml:space="preserve">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854108" w:rsidRPr="0080119B" w:rsidRDefault="00854108" w:rsidP="00383E66">
      <w:pPr>
        <w:ind w:firstLine="709"/>
        <w:jc w:val="both"/>
        <w:rPr>
          <w:rFonts w:eastAsia="Times New Roman" w:cs="Times New Roman"/>
          <w:color w:val="000000" w:themeColor="text1"/>
          <w:szCs w:val="30"/>
          <w:lang w:eastAsia="ru-RU"/>
        </w:rPr>
      </w:pPr>
    </w:p>
    <w:p w:rsidR="00854108" w:rsidRPr="0080119B" w:rsidRDefault="00854108" w:rsidP="00854108">
      <w:pPr>
        <w:jc w:val="both"/>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Социальное партнерство</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трудоустройство. Реализуют различные социальные проекты, направленные на интеграцию инвалидов в общество. </w:t>
      </w:r>
    </w:p>
    <w:p w:rsidR="00854108" w:rsidRPr="0080119B" w:rsidRDefault="00854108" w:rsidP="00854108">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Общественные объединения в рамках государственного социального заказа за счет бюджетных сре</w:t>
      </w:r>
      <w:proofErr w:type="gramStart"/>
      <w:r w:rsidRPr="0080119B">
        <w:rPr>
          <w:rFonts w:eastAsia="Calibri" w:cs="Times New Roman"/>
          <w:color w:val="000000" w:themeColor="text1"/>
          <w:szCs w:val="30"/>
          <w:lang w:eastAsia="ru-RU"/>
        </w:rPr>
        <w:t>дств пр</w:t>
      </w:r>
      <w:proofErr w:type="gramEnd"/>
      <w:r w:rsidRPr="0080119B">
        <w:rPr>
          <w:rFonts w:eastAsia="Calibri" w:cs="Times New Roman"/>
          <w:color w:val="000000" w:themeColor="text1"/>
          <w:szCs w:val="30"/>
          <w:lang w:eastAsia="ru-RU"/>
        </w:rPr>
        <w:t xml:space="preserve">едоставляют людям с инвалидностью социальные услуги. </w:t>
      </w:r>
      <w:proofErr w:type="gramStart"/>
      <w:r w:rsidRPr="0080119B">
        <w:rPr>
          <w:rFonts w:eastAsia="Calibri" w:cs="Times New Roman"/>
          <w:color w:val="000000" w:themeColor="text1"/>
          <w:szCs w:val="30"/>
          <w:lang w:eastAsia="ru-RU"/>
        </w:rPr>
        <w:t>В 202</w:t>
      </w:r>
      <w:r w:rsidR="00365423" w:rsidRPr="0080119B">
        <w:rPr>
          <w:rFonts w:eastAsia="Calibri" w:cs="Times New Roman"/>
          <w:color w:val="000000" w:themeColor="text1"/>
          <w:szCs w:val="30"/>
          <w:lang w:eastAsia="ru-RU"/>
        </w:rPr>
        <w:t>2</w:t>
      </w:r>
      <w:r w:rsidRPr="0080119B">
        <w:rPr>
          <w:rFonts w:eastAsia="Calibri" w:cs="Times New Roman"/>
          <w:color w:val="000000" w:themeColor="text1"/>
          <w:szCs w:val="30"/>
          <w:lang w:eastAsia="ru-RU"/>
        </w:rPr>
        <w:t xml:space="preserve">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w:t>
      </w:r>
      <w:r w:rsidR="00365423" w:rsidRPr="0080119B">
        <w:rPr>
          <w:rFonts w:eastAsia="Calibri" w:cs="Times New Roman"/>
          <w:color w:val="000000" w:themeColor="text1"/>
          <w:szCs w:val="30"/>
          <w:lang w:eastAsia="ru-RU"/>
        </w:rPr>
        <w:t>224</w:t>
      </w:r>
      <w:r w:rsidRPr="0080119B">
        <w:rPr>
          <w:rFonts w:eastAsia="Calibri" w:cs="Times New Roman"/>
          <w:color w:val="000000" w:themeColor="text1"/>
          <w:szCs w:val="30"/>
          <w:lang w:eastAsia="ru-RU"/>
        </w:rPr>
        <w:t xml:space="preserve"> инвалидам по зрению, «Белорусское общество глухих» –  услуги по приему-передаче информации </w:t>
      </w:r>
      <w:r w:rsidR="00365423" w:rsidRPr="0080119B">
        <w:rPr>
          <w:rFonts w:eastAsia="Calibri" w:cs="Times New Roman"/>
          <w:color w:val="000000" w:themeColor="text1"/>
          <w:szCs w:val="30"/>
          <w:lang w:eastAsia="ru-RU"/>
        </w:rPr>
        <w:t>463 людям</w:t>
      </w:r>
      <w:r w:rsidRPr="0080119B">
        <w:rPr>
          <w:rFonts w:eastAsia="Calibri" w:cs="Times New Roman"/>
          <w:color w:val="000000" w:themeColor="text1"/>
          <w:szCs w:val="30"/>
          <w:lang w:eastAsia="ru-RU"/>
        </w:rPr>
        <w:t xml:space="preserve"> с нарушением слуха, Белорусского Общества Красного Креста – индивидуальное сопровождение </w:t>
      </w:r>
      <w:r w:rsidR="00365423" w:rsidRPr="0080119B">
        <w:rPr>
          <w:rFonts w:eastAsia="Calibri" w:cs="Times New Roman"/>
          <w:color w:val="000000" w:themeColor="text1"/>
          <w:szCs w:val="30"/>
          <w:lang w:eastAsia="ru-RU"/>
        </w:rPr>
        <w:t>и социально-бытовые услуги 31 ребенку</w:t>
      </w:r>
      <w:r w:rsidRPr="0080119B">
        <w:rPr>
          <w:rFonts w:eastAsia="Calibri" w:cs="Times New Roman"/>
          <w:color w:val="000000" w:themeColor="text1"/>
          <w:szCs w:val="30"/>
          <w:lang w:eastAsia="ru-RU"/>
        </w:rPr>
        <w:t>-инвалид</w:t>
      </w:r>
      <w:r w:rsidR="00365423" w:rsidRPr="0080119B">
        <w:rPr>
          <w:rFonts w:eastAsia="Calibri" w:cs="Times New Roman"/>
          <w:color w:val="000000" w:themeColor="text1"/>
          <w:szCs w:val="30"/>
          <w:lang w:eastAsia="ru-RU"/>
        </w:rPr>
        <w:t xml:space="preserve">у, </w:t>
      </w:r>
      <w:proofErr w:type="spellStart"/>
      <w:r w:rsidRPr="0080119B">
        <w:rPr>
          <w:rFonts w:eastAsia="Calibri" w:cs="Times New Roman"/>
          <w:color w:val="000000" w:themeColor="text1"/>
          <w:szCs w:val="30"/>
          <w:lang w:eastAsia="ru-RU"/>
        </w:rPr>
        <w:t>уходовые</w:t>
      </w:r>
      <w:proofErr w:type="spellEnd"/>
      <w:r w:rsidRPr="0080119B">
        <w:rPr>
          <w:rFonts w:eastAsia="Calibri" w:cs="Times New Roman"/>
          <w:color w:val="000000" w:themeColor="text1"/>
          <w:szCs w:val="30"/>
          <w:lang w:eastAsia="ru-RU"/>
        </w:rPr>
        <w:t xml:space="preserve"> услуги </w:t>
      </w:r>
      <w:r w:rsidR="00365423" w:rsidRPr="0080119B">
        <w:rPr>
          <w:rFonts w:eastAsia="Calibri" w:cs="Times New Roman"/>
          <w:color w:val="000000" w:themeColor="text1"/>
          <w:szCs w:val="30"/>
          <w:lang w:eastAsia="ru-RU"/>
        </w:rPr>
        <w:t xml:space="preserve">42 </w:t>
      </w:r>
      <w:r w:rsidRPr="0080119B">
        <w:rPr>
          <w:rFonts w:eastAsia="Calibri" w:cs="Times New Roman"/>
          <w:color w:val="000000" w:themeColor="text1"/>
          <w:szCs w:val="30"/>
          <w:lang w:eastAsia="ru-RU"/>
        </w:rPr>
        <w:t xml:space="preserve"> пожилым гражданам и инвалидам и др. </w:t>
      </w:r>
      <w:proofErr w:type="gramEnd"/>
    </w:p>
    <w:p w:rsidR="00854108" w:rsidRPr="0080119B" w:rsidRDefault="00854108" w:rsidP="00383E66">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roofErr w:type="gramEnd"/>
    </w:p>
    <w:sectPr w:rsidR="00854108" w:rsidRPr="0080119B" w:rsidSect="000069B3">
      <w:headerReference w:type="default" r:id="rId8"/>
      <w:pgSz w:w="11906" w:h="16838"/>
      <w:pgMar w:top="709" w:right="567" w:bottom="709"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7C" w:rsidRDefault="00D6037C" w:rsidP="00854108">
      <w:r>
        <w:separator/>
      </w:r>
    </w:p>
  </w:endnote>
  <w:endnote w:type="continuationSeparator" w:id="0">
    <w:p w:rsidR="00D6037C" w:rsidRDefault="00D6037C"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7C" w:rsidRDefault="00D6037C" w:rsidP="00854108">
      <w:r>
        <w:separator/>
      </w:r>
    </w:p>
  </w:footnote>
  <w:footnote w:type="continuationSeparator" w:id="0">
    <w:p w:rsidR="00D6037C" w:rsidRDefault="00D6037C" w:rsidP="0085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98007"/>
      <w:docPartObj>
        <w:docPartGallery w:val="Page Numbers (Top of Page)"/>
        <w:docPartUnique/>
      </w:docPartObj>
    </w:sdtPr>
    <w:sdtEndPr/>
    <w:sdtContent>
      <w:p w:rsidR="00A85EF9" w:rsidRDefault="00A85EF9">
        <w:pPr>
          <w:pStyle w:val="a3"/>
          <w:jc w:val="center"/>
        </w:pPr>
        <w:r>
          <w:fldChar w:fldCharType="begin"/>
        </w:r>
        <w:r>
          <w:instrText>PAGE   \* MERGEFORMAT</w:instrText>
        </w:r>
        <w:r>
          <w:fldChar w:fldCharType="separate"/>
        </w:r>
        <w:r w:rsidR="009E1BDC">
          <w:rPr>
            <w:noProof/>
          </w:rPr>
          <w:t>12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21"/>
    <w:rsid w:val="000069B3"/>
    <w:rsid w:val="0004302D"/>
    <w:rsid w:val="00095206"/>
    <w:rsid w:val="000D7B33"/>
    <w:rsid w:val="000F1241"/>
    <w:rsid w:val="00154D89"/>
    <w:rsid w:val="001C72F0"/>
    <w:rsid w:val="00284641"/>
    <w:rsid w:val="00294521"/>
    <w:rsid w:val="002D1043"/>
    <w:rsid w:val="002F75E1"/>
    <w:rsid w:val="003329B5"/>
    <w:rsid w:val="00365423"/>
    <w:rsid w:val="00366087"/>
    <w:rsid w:val="00383E66"/>
    <w:rsid w:val="003978F4"/>
    <w:rsid w:val="003A522E"/>
    <w:rsid w:val="003E4A29"/>
    <w:rsid w:val="003F3115"/>
    <w:rsid w:val="003F65DF"/>
    <w:rsid w:val="004447CA"/>
    <w:rsid w:val="00450314"/>
    <w:rsid w:val="00466EA0"/>
    <w:rsid w:val="00524200"/>
    <w:rsid w:val="00543718"/>
    <w:rsid w:val="00566731"/>
    <w:rsid w:val="0058385D"/>
    <w:rsid w:val="005D0F61"/>
    <w:rsid w:val="00615EE3"/>
    <w:rsid w:val="00625683"/>
    <w:rsid w:val="006518DC"/>
    <w:rsid w:val="00661AAB"/>
    <w:rsid w:val="006861AB"/>
    <w:rsid w:val="006960E8"/>
    <w:rsid w:val="006A7FCD"/>
    <w:rsid w:val="006C670D"/>
    <w:rsid w:val="006E214D"/>
    <w:rsid w:val="00711D87"/>
    <w:rsid w:val="007872FB"/>
    <w:rsid w:val="007C7EF2"/>
    <w:rsid w:val="0080119B"/>
    <w:rsid w:val="00854108"/>
    <w:rsid w:val="00880161"/>
    <w:rsid w:val="0088432E"/>
    <w:rsid w:val="00920046"/>
    <w:rsid w:val="0099750D"/>
    <w:rsid w:val="009C49C1"/>
    <w:rsid w:val="009E1BDC"/>
    <w:rsid w:val="00A85EF9"/>
    <w:rsid w:val="00B014B6"/>
    <w:rsid w:val="00BD7F17"/>
    <w:rsid w:val="00C05C43"/>
    <w:rsid w:val="00C43AFD"/>
    <w:rsid w:val="00C91763"/>
    <w:rsid w:val="00D01D9A"/>
    <w:rsid w:val="00D02DD3"/>
    <w:rsid w:val="00D112A6"/>
    <w:rsid w:val="00D20630"/>
    <w:rsid w:val="00D6037C"/>
    <w:rsid w:val="00D715AC"/>
    <w:rsid w:val="00DA3B5B"/>
    <w:rsid w:val="00DB602F"/>
    <w:rsid w:val="00DF1FBF"/>
    <w:rsid w:val="00E040FA"/>
    <w:rsid w:val="00E244FC"/>
    <w:rsid w:val="00E404F8"/>
    <w:rsid w:val="00E53052"/>
    <w:rsid w:val="00E80852"/>
    <w:rsid w:val="00E966BB"/>
    <w:rsid w:val="00EB06E0"/>
    <w:rsid w:val="00F04F10"/>
    <w:rsid w:val="00F152DA"/>
    <w:rsid w:val="00F710E7"/>
    <w:rsid w:val="00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5AE0-CFEA-4816-AB7D-BFDF60CEC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4185</Words>
  <Characters>23860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Seven</cp:lastModifiedBy>
  <cp:revision>4</cp:revision>
  <cp:lastPrinted>2021-12-13T06:53:00Z</cp:lastPrinted>
  <dcterms:created xsi:type="dcterms:W3CDTF">2023-01-17T11:15:00Z</dcterms:created>
  <dcterms:modified xsi:type="dcterms:W3CDTF">2023-01-17T11:21:00Z</dcterms:modified>
</cp:coreProperties>
</file>