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AC4" w:rsidRP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A251BE">
        <w:rPr>
          <w:rFonts w:ascii="Arial" w:eastAsia="Times New Roman" w:hAnsi="Arial" w:cs="Arial"/>
          <w:b/>
          <w:bCs/>
        </w:rPr>
        <w:t>П</w:t>
      </w:r>
      <w:r w:rsidRPr="00683AC4">
        <w:rPr>
          <w:rFonts w:eastAsia="Times New Roman" w:cs="Times New Roman"/>
          <w:b/>
          <w:bCs/>
          <w:sz w:val="30"/>
          <w:szCs w:val="30"/>
        </w:rPr>
        <w:t xml:space="preserve">остановлением Совета Министров Республики Беларусь </w:t>
      </w:r>
      <w:r w:rsidR="00683AC4" w:rsidRPr="00683AC4">
        <w:rPr>
          <w:rFonts w:eastAsia="Times New Roman" w:cs="Times New Roman"/>
          <w:b/>
          <w:bCs/>
          <w:sz w:val="30"/>
          <w:szCs w:val="30"/>
        </w:rPr>
        <w:t xml:space="preserve">от 24.07.2026 </w:t>
      </w:r>
      <w:r w:rsidRPr="00683AC4">
        <w:rPr>
          <w:rFonts w:eastAsia="Times New Roman" w:cs="Times New Roman"/>
          <w:b/>
          <w:bCs/>
          <w:sz w:val="30"/>
          <w:szCs w:val="30"/>
        </w:rPr>
        <w:t>№ 375</w:t>
      </w:r>
      <w:r w:rsidR="00683AC4" w:rsidRPr="00683AC4">
        <w:rPr>
          <w:rFonts w:eastAsia="Times New Roman" w:cs="Times New Roman"/>
          <w:b/>
          <w:bCs/>
          <w:sz w:val="30"/>
          <w:szCs w:val="30"/>
        </w:rPr>
        <w:t xml:space="preserve"> </w:t>
      </w:r>
      <w:r w:rsidRPr="00683AC4">
        <w:rPr>
          <w:rFonts w:eastAsia="Times New Roman" w:cs="Times New Roman"/>
          <w:sz w:val="30"/>
          <w:szCs w:val="30"/>
        </w:rPr>
        <w:t xml:space="preserve"> изменены правила назначения и выплаты пособия по уходу за инвалидами I группы. </w:t>
      </w:r>
    </w:p>
    <w:p w:rsidR="00683AC4" w:rsidRP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sz w:val="30"/>
          <w:szCs w:val="30"/>
        </w:rPr>
        <w:t>Нововведения меняют порядок поддержки родителей совершеннолетних детей и защищают их от потери выплат в период прохождения медико-реабилитационной экспертной комиссии (МРЭК).</w:t>
      </w:r>
    </w:p>
    <w:p w:rsidR="00683AC4" w:rsidRDefault="00683AC4" w:rsidP="00683AC4">
      <w:pPr>
        <w:jc w:val="both"/>
        <w:rPr>
          <w:rFonts w:eastAsia="Times New Roman" w:cs="Times New Roman"/>
          <w:b/>
          <w:bCs/>
          <w:sz w:val="30"/>
          <w:szCs w:val="30"/>
        </w:rPr>
      </w:pPr>
    </w:p>
    <w:p w:rsidR="00A251BE" w:rsidRPr="00683AC4" w:rsidRDefault="00A251BE" w:rsidP="00683AC4">
      <w:pPr>
        <w:jc w:val="both"/>
        <w:rPr>
          <w:rFonts w:eastAsia="Times New Roman" w:cs="Times New Roman"/>
          <w:b/>
          <w:bCs/>
          <w:sz w:val="30"/>
          <w:szCs w:val="30"/>
        </w:rPr>
      </w:pPr>
      <w:bookmarkStart w:id="0" w:name="_GoBack"/>
      <w:bookmarkEnd w:id="0"/>
      <w:r w:rsidRPr="00683AC4">
        <w:rPr>
          <w:rFonts w:eastAsia="Times New Roman" w:cs="Times New Roman"/>
          <w:b/>
          <w:bCs/>
          <w:sz w:val="30"/>
          <w:szCs w:val="30"/>
        </w:rPr>
        <w:t>Новый подход и «бесшовный» переход: что изменилось в назначении пособия по уходу за инвалидами с детства</w:t>
      </w:r>
    </w:p>
    <w:p w:rsidR="00A251BE" w:rsidRPr="00683AC4" w:rsidRDefault="00A251BE" w:rsidP="00683AC4">
      <w:pPr>
        <w:spacing w:before="480" w:after="480"/>
        <w:jc w:val="both"/>
        <w:rPr>
          <w:rFonts w:eastAsia="Times New Roman" w:cs="Times New Roman"/>
          <w:b/>
          <w:bCs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Смена статуса без потери выплат</w:t>
      </w:r>
    </w:p>
    <w:p w:rsidR="00A251BE" w:rsidRPr="00683AC4" w:rsidRDefault="00A251BE" w:rsidP="00683AC4">
      <w:pPr>
        <w:spacing w:before="480" w:after="480"/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sz w:val="30"/>
          <w:szCs w:val="30"/>
        </w:rPr>
        <w:t>Главное новшество коснулось периода, когда ребенок-инвалид достигает совершеннолетия. Ранее, когда ребенку исполнялось 18 лет, он проходил переосвидетельствование МРЭК для установления взрослой группы инвалидности. Пособие по уходу в этот период назначалось исключительно со дня подачи нового заявления. В результате за дни или недели, пока оформлялись документы, родители оставались без выплат.</w:t>
      </w:r>
    </w:p>
    <w:p w:rsidR="00A251BE" w:rsidRP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Как стало сейчас:</w:t>
      </w:r>
      <w:r w:rsidRPr="00683AC4">
        <w:rPr>
          <w:rFonts w:eastAsia="Times New Roman" w:cs="Times New Roman"/>
          <w:sz w:val="30"/>
          <w:szCs w:val="30"/>
        </w:rPr>
        <w:t xml:space="preserve"> Теперь пособие ухаживающему лицу назначается не </w:t>
      </w:r>
      <w:proofErr w:type="gramStart"/>
      <w:r w:rsidRPr="00683AC4">
        <w:rPr>
          <w:rFonts w:eastAsia="Times New Roman" w:cs="Times New Roman"/>
          <w:sz w:val="30"/>
          <w:szCs w:val="30"/>
        </w:rPr>
        <w:t>с даты подачи</w:t>
      </w:r>
      <w:proofErr w:type="gramEnd"/>
      <w:r w:rsidRPr="00683AC4">
        <w:rPr>
          <w:rFonts w:eastAsia="Times New Roman" w:cs="Times New Roman"/>
          <w:sz w:val="30"/>
          <w:szCs w:val="30"/>
        </w:rPr>
        <w:t xml:space="preserve"> заявления, а </w:t>
      </w:r>
      <w:r w:rsidRPr="00683AC4">
        <w:rPr>
          <w:rFonts w:eastAsia="Times New Roman" w:cs="Times New Roman"/>
          <w:b/>
          <w:bCs/>
          <w:sz w:val="30"/>
          <w:szCs w:val="30"/>
        </w:rPr>
        <w:t>с конкретного дня установления инвалидности I группы впервые</w:t>
      </w:r>
      <w:r w:rsidRPr="00683AC4">
        <w:rPr>
          <w:rFonts w:eastAsia="Times New Roman" w:cs="Times New Roman"/>
          <w:sz w:val="30"/>
          <w:szCs w:val="30"/>
        </w:rPr>
        <w:t xml:space="preserve">. </w:t>
      </w:r>
      <w:proofErr w:type="gramStart"/>
      <w:r w:rsidRPr="00683AC4">
        <w:rPr>
          <w:rFonts w:eastAsia="Times New Roman" w:cs="Times New Roman"/>
          <w:sz w:val="30"/>
          <w:szCs w:val="30"/>
        </w:rPr>
        <w:t>Это позволяет полностью компенсировать период, в который проводилось медицинское освидетельствование.]</w:t>
      </w:r>
      <w:proofErr w:type="gramEnd"/>
    </w:p>
    <w:p w:rsidR="00A251BE" w:rsidRP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sz w:val="30"/>
          <w:szCs w:val="30"/>
        </w:rPr>
        <w:t xml:space="preserve">⚠️ </w:t>
      </w:r>
      <w:r w:rsidRPr="00683AC4">
        <w:rPr>
          <w:rFonts w:eastAsia="Times New Roman" w:cs="Times New Roman"/>
          <w:b/>
          <w:bCs/>
          <w:sz w:val="30"/>
          <w:szCs w:val="30"/>
        </w:rPr>
        <w:t>Важное условие:</w:t>
      </w:r>
      <w:r w:rsidRPr="00683AC4">
        <w:rPr>
          <w:rFonts w:eastAsia="Times New Roman" w:cs="Times New Roman"/>
          <w:sz w:val="30"/>
          <w:szCs w:val="30"/>
        </w:rPr>
        <w:t xml:space="preserve"> Чтобы выплата была назначена задним числом (</w:t>
      </w:r>
      <w:proofErr w:type="gramStart"/>
      <w:r w:rsidRPr="00683AC4">
        <w:rPr>
          <w:rFonts w:eastAsia="Times New Roman" w:cs="Times New Roman"/>
          <w:sz w:val="30"/>
          <w:szCs w:val="30"/>
        </w:rPr>
        <w:t>с даты установления</w:t>
      </w:r>
      <w:proofErr w:type="gramEnd"/>
      <w:r w:rsidRPr="00683AC4">
        <w:rPr>
          <w:rFonts w:eastAsia="Times New Roman" w:cs="Times New Roman"/>
          <w:sz w:val="30"/>
          <w:szCs w:val="30"/>
        </w:rPr>
        <w:t xml:space="preserve"> инвалидности по МРЭК), подать заявление в органы соцзащиты необходимо </w:t>
      </w:r>
      <w:r w:rsidRPr="00683AC4">
        <w:rPr>
          <w:rFonts w:eastAsia="Times New Roman" w:cs="Times New Roman"/>
          <w:b/>
          <w:bCs/>
          <w:sz w:val="30"/>
          <w:szCs w:val="30"/>
        </w:rPr>
        <w:t>в течение одного месяца</w:t>
      </w:r>
      <w:r w:rsidRPr="00683AC4">
        <w:rPr>
          <w:rFonts w:eastAsia="Times New Roman" w:cs="Times New Roman"/>
          <w:sz w:val="30"/>
          <w:szCs w:val="30"/>
        </w:rPr>
        <w:t xml:space="preserve"> со дня оформления заключения МРЭК. Если этот срок пропустить, пособие назначат на общих основаниях — только со дня подачи заявления.</w:t>
      </w:r>
    </w:p>
    <w:p w:rsidR="00A251BE" w:rsidRPr="00683AC4" w:rsidRDefault="00A251BE" w:rsidP="00683AC4">
      <w:pPr>
        <w:jc w:val="both"/>
        <w:rPr>
          <w:rFonts w:eastAsia="Times New Roman" w:cs="Times New Roman"/>
          <w:b/>
          <w:bCs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«Бесшовный» переход для родителей-пенсионеров</w:t>
      </w:r>
    </w:p>
    <w:p w:rsidR="00A251BE" w:rsidRP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sz w:val="30"/>
          <w:szCs w:val="30"/>
        </w:rPr>
        <w:t>Серьезное послабление получили пожилые родители. Ранее матери и отцы, вышедшие на пенсию, теряли право оформлять пособие по уходу за своим ребенком, как только ему исполнялось 18 лет (так как получатели государственных пенсий не могли претендовать на данную выплату).</w:t>
      </w:r>
    </w:p>
    <w:p w:rsidR="00A251BE" w:rsidRP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Как стало сейчас:</w:t>
      </w:r>
      <w:r w:rsidRPr="00683AC4">
        <w:rPr>
          <w:rFonts w:eastAsia="Times New Roman" w:cs="Times New Roman"/>
          <w:sz w:val="30"/>
          <w:szCs w:val="30"/>
        </w:rPr>
        <w:t xml:space="preserve"> Законодательно закреплен так называемый «бесшовный переход». Родители-пенсионеры и опекуны-пенсионеры </w:t>
      </w:r>
      <w:r w:rsidRPr="00683AC4">
        <w:rPr>
          <w:rFonts w:eastAsia="Times New Roman" w:cs="Times New Roman"/>
          <w:b/>
          <w:bCs/>
          <w:sz w:val="30"/>
          <w:szCs w:val="30"/>
        </w:rPr>
        <w:t>сохраняют за собой право получать пособие по уходу</w:t>
      </w:r>
      <w:r w:rsidRPr="00683AC4">
        <w:rPr>
          <w:rFonts w:eastAsia="Times New Roman" w:cs="Times New Roman"/>
          <w:sz w:val="30"/>
          <w:szCs w:val="30"/>
        </w:rPr>
        <w:t xml:space="preserve"> после того, как их ребенку-инвалиду исполнится 18 лет и он получит статус «инвалид с детства I группы». Данная норма распространяется также на граждан, </w:t>
      </w:r>
      <w:r w:rsidRPr="00683AC4">
        <w:rPr>
          <w:rFonts w:eastAsia="Times New Roman" w:cs="Times New Roman"/>
          <w:sz w:val="30"/>
          <w:szCs w:val="30"/>
        </w:rPr>
        <w:lastRenderedPageBreak/>
        <w:t>получающих ежемесячное денежное содержание или страховые выплаты по производственным травмам.</w:t>
      </w:r>
    </w:p>
    <w:p w:rsidR="00A251BE" w:rsidRPr="00683AC4" w:rsidRDefault="00A251BE" w:rsidP="00683AC4">
      <w:pPr>
        <w:jc w:val="both"/>
        <w:rPr>
          <w:rFonts w:eastAsia="Times New Roman" w:cs="Times New Roman"/>
          <w:b/>
          <w:bCs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Другие важные новшества:</w:t>
      </w:r>
    </w:p>
    <w:p w:rsidR="00A251BE" w:rsidRPr="00683AC4" w:rsidRDefault="00A251BE" w:rsidP="00683AC4">
      <w:pPr>
        <w:numPr>
          <w:ilvl w:val="0"/>
          <w:numId w:val="1"/>
        </w:numPr>
        <w:ind w:left="0"/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Уход в больнице:</w:t>
      </w:r>
      <w:r w:rsidRPr="00683AC4">
        <w:rPr>
          <w:rFonts w:eastAsia="Times New Roman" w:cs="Times New Roman"/>
          <w:sz w:val="30"/>
          <w:szCs w:val="30"/>
        </w:rPr>
        <w:t xml:space="preserve"> Пособие теперь сохраняется, если подопечный ложится на стационарное лечение в больницу, при условии, что ухаживающий родственник находится там вместе с ним и предоставляет документальное подтверждение от медучреждения о дополнительном уходе.</w:t>
      </w:r>
    </w:p>
    <w:p w:rsidR="00A251BE" w:rsidRPr="00683AC4" w:rsidRDefault="00A251BE" w:rsidP="00683AC4">
      <w:pPr>
        <w:numPr>
          <w:ilvl w:val="0"/>
          <w:numId w:val="1"/>
        </w:numPr>
        <w:ind w:left="0"/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Право на перерыв:</w:t>
      </w:r>
      <w:r w:rsidRPr="00683AC4">
        <w:rPr>
          <w:rFonts w:eastAsia="Times New Roman" w:cs="Times New Roman"/>
          <w:sz w:val="30"/>
          <w:szCs w:val="30"/>
        </w:rPr>
        <w:t xml:space="preserve"> Разрешено временно прерывать уход по личным обстоятельствам на срок </w:t>
      </w:r>
      <w:r w:rsidRPr="00683AC4">
        <w:rPr>
          <w:rFonts w:eastAsia="Times New Roman" w:cs="Times New Roman"/>
          <w:b/>
          <w:bCs/>
          <w:sz w:val="30"/>
          <w:szCs w:val="30"/>
        </w:rPr>
        <w:t>до 14 дней</w:t>
      </w:r>
      <w:r w:rsidRPr="00683AC4">
        <w:rPr>
          <w:rFonts w:eastAsia="Times New Roman" w:cs="Times New Roman"/>
          <w:sz w:val="30"/>
          <w:szCs w:val="30"/>
        </w:rPr>
        <w:t xml:space="preserve"> (по согласованию с подопечным). </w:t>
      </w:r>
      <w:proofErr w:type="gramStart"/>
      <w:r w:rsidRPr="00683AC4">
        <w:rPr>
          <w:rFonts w:eastAsia="Times New Roman" w:cs="Times New Roman"/>
          <w:sz w:val="30"/>
          <w:szCs w:val="30"/>
        </w:rPr>
        <w:t>В этом случае выплата пособия приостанавливается, а затем возобновляется без необходимости заново собирать полный пакет документов.]</w:t>
      </w:r>
      <w:proofErr w:type="gramEnd"/>
    </w:p>
    <w:p w:rsidR="00A251BE" w:rsidRPr="00683AC4" w:rsidRDefault="00A251BE" w:rsidP="00683AC4">
      <w:pPr>
        <w:numPr>
          <w:ilvl w:val="0"/>
          <w:numId w:val="1"/>
        </w:numPr>
        <w:ind w:left="0"/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b/>
          <w:bCs/>
          <w:sz w:val="30"/>
          <w:szCs w:val="30"/>
        </w:rPr>
        <w:t>Расширение круга получателей:</w:t>
      </w:r>
      <w:r w:rsidRPr="00683AC4">
        <w:rPr>
          <w:rFonts w:eastAsia="Times New Roman" w:cs="Times New Roman"/>
          <w:sz w:val="30"/>
          <w:szCs w:val="30"/>
        </w:rPr>
        <w:t xml:space="preserve"> </w:t>
      </w:r>
      <w:proofErr w:type="gramStart"/>
      <w:r w:rsidRPr="00683AC4">
        <w:rPr>
          <w:rFonts w:eastAsia="Times New Roman" w:cs="Times New Roman"/>
          <w:sz w:val="30"/>
          <w:szCs w:val="30"/>
        </w:rPr>
        <w:t>Право на оформление пособия получили лица, находящиеся в декретном отпуске (по уходу за ребенком до 3 лет), которые параллельно обучаются на дневной форме или проходят подготовку в клинической ординатуре в очной форме.]</w:t>
      </w:r>
      <w:proofErr w:type="gramEnd"/>
    </w:p>
    <w:p w:rsidR="00A251BE" w:rsidRPr="00683AC4" w:rsidRDefault="00A251BE" w:rsidP="00683AC4">
      <w:pPr>
        <w:jc w:val="both"/>
        <w:rPr>
          <w:rFonts w:eastAsia="Times New Roman" w:cs="Times New Roman"/>
          <w:b/>
          <w:bCs/>
          <w:sz w:val="30"/>
          <w:szCs w:val="30"/>
        </w:rPr>
      </w:pPr>
      <w:proofErr w:type="spellStart"/>
      <w:r w:rsidRPr="00683AC4">
        <w:rPr>
          <w:rFonts w:eastAsia="Times New Roman" w:cs="Times New Roman"/>
          <w:b/>
          <w:bCs/>
          <w:sz w:val="30"/>
          <w:szCs w:val="30"/>
        </w:rPr>
        <w:t>Справочно</w:t>
      </w:r>
      <w:proofErr w:type="spellEnd"/>
      <w:r w:rsidRPr="00683AC4">
        <w:rPr>
          <w:rFonts w:eastAsia="Times New Roman" w:cs="Times New Roman"/>
          <w:b/>
          <w:bCs/>
          <w:sz w:val="30"/>
          <w:szCs w:val="30"/>
        </w:rPr>
        <w:t>: размер пособия</w:t>
      </w:r>
    </w:p>
    <w:p w:rsid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sz w:val="30"/>
          <w:szCs w:val="30"/>
        </w:rPr>
        <w:t xml:space="preserve">Размер выплаты традиционно исчисляется из бюджета прожиточного минимума (БПМ). Актуальный размер пособия по уходу составляет </w:t>
      </w:r>
      <w:r w:rsidRPr="00683AC4">
        <w:rPr>
          <w:rFonts w:eastAsia="Times New Roman" w:cs="Times New Roman"/>
          <w:b/>
          <w:bCs/>
          <w:sz w:val="30"/>
          <w:szCs w:val="30"/>
        </w:rPr>
        <w:t>530,37 рубля</w:t>
      </w:r>
      <w:r w:rsidRPr="00683AC4">
        <w:rPr>
          <w:rFonts w:eastAsia="Times New Roman" w:cs="Times New Roman"/>
          <w:sz w:val="30"/>
          <w:szCs w:val="30"/>
        </w:rPr>
        <w:t xml:space="preserve"> в месяц (100% БПМ). Если уход осуществляется одновременно за двумя и более нетрудоспособными гражданами, сумма возрастает до </w:t>
      </w:r>
      <w:r w:rsidRPr="00683AC4">
        <w:rPr>
          <w:rFonts w:eastAsia="Times New Roman" w:cs="Times New Roman"/>
          <w:b/>
          <w:bCs/>
          <w:sz w:val="30"/>
          <w:szCs w:val="30"/>
        </w:rPr>
        <w:t>636,44 рубля</w:t>
      </w:r>
      <w:r w:rsidRPr="00683AC4">
        <w:rPr>
          <w:rFonts w:eastAsia="Times New Roman" w:cs="Times New Roman"/>
          <w:sz w:val="30"/>
          <w:szCs w:val="30"/>
        </w:rPr>
        <w:t xml:space="preserve"> (120% БПМ).</w:t>
      </w:r>
    </w:p>
    <w:p w:rsidR="00683AC4" w:rsidRDefault="00683AC4" w:rsidP="00683AC4">
      <w:pPr>
        <w:jc w:val="both"/>
        <w:rPr>
          <w:rFonts w:eastAsia="Times New Roman" w:cs="Times New Roman"/>
          <w:sz w:val="30"/>
          <w:szCs w:val="30"/>
        </w:rPr>
      </w:pPr>
    </w:p>
    <w:p w:rsidR="00A251BE" w:rsidRPr="00683AC4" w:rsidRDefault="00A251BE" w:rsidP="00683AC4">
      <w:pPr>
        <w:jc w:val="both"/>
        <w:rPr>
          <w:rFonts w:eastAsia="Times New Roman" w:cs="Times New Roman"/>
          <w:sz w:val="30"/>
          <w:szCs w:val="30"/>
        </w:rPr>
      </w:pPr>
      <w:r w:rsidRPr="00683AC4">
        <w:rPr>
          <w:rFonts w:eastAsia="Times New Roman" w:cs="Times New Roman"/>
          <w:noProof/>
          <w:sz w:val="30"/>
          <w:szCs w:val="30"/>
        </w:rPr>
        <mc:AlternateContent>
          <mc:Choice Requires="wps">
            <w:drawing>
              <wp:inline distT="0" distB="0" distL="0" distR="0" wp14:anchorId="4AAEC2E0" wp14:editId="2D76F4CD">
                <wp:extent cx="304800" cy="304800"/>
                <wp:effectExtent l="0" t="0" r="0" b="0"/>
                <wp:docPr id="2" name="Прямоугольник 2" descr="data:image/png;base64,iVBORw0KGgoAAAANSUhEUgAAABAAAAAQCAYAAAAf8/9hAAAAVUlEQVQ4jWNgGPKA8ZKv73/dTZsYLvv5MbzdvJl0A/7/////sp8fg+6mTQwHGBlJNoAJpvmynx/JmkddgOQCv2V+DJuiNjEw1pPhAphmv2UD5IJhAAADAz+QpXsQ4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data:image/png;base64,iVBORw0KGgoAAAANSUhEUgAAABAAAAAQCAYAAAAf8/9hAAAAVUlEQVQ4jWNgGPKA8ZKv73/dTZsYLvv5MbzdvJl0A/7/////sp8fg+6mTQwHGBlJNoAJpvmynx/JmkddgOQCv2V+DJuiNjEw1pPhAphmv2UD5IJhAAADAz+QpXsQ4A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vso84lgMAAKcGAAAOAAAAAAAA&#10;AAAAAAAAAC4CAABkcnMvZTJvRG9jLnhtbFBLAQItABQABgAIAAAAIQBMoOks2AAAAAMBAAAPAAAA&#10;AAAAAAAAAAAAAPAFAABkcnMvZG93bnJldi54bWxQSwUGAAAAAAQABADzAAAA9QYAAAAA&#10;" filled="f" stroked="f">
                <o:lock v:ext="edit" aspectratio="t"/>
                <w10:anchorlock/>
              </v:rect>
            </w:pict>
          </mc:Fallback>
        </mc:AlternateContent>
      </w:r>
    </w:p>
    <w:sectPr w:rsidR="00A251BE" w:rsidRPr="00683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11806"/>
    <w:multiLevelType w:val="multilevel"/>
    <w:tmpl w:val="86E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65E64"/>
    <w:multiLevelType w:val="multilevel"/>
    <w:tmpl w:val="E974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C1090B"/>
    <w:multiLevelType w:val="multilevel"/>
    <w:tmpl w:val="58CC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7A0E4B"/>
    <w:multiLevelType w:val="multilevel"/>
    <w:tmpl w:val="E7AE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1BE"/>
    <w:rsid w:val="00683AC4"/>
    <w:rsid w:val="006C1AC1"/>
    <w:rsid w:val="00743837"/>
    <w:rsid w:val="009A79D2"/>
    <w:rsid w:val="00A2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3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837"/>
    <w:pPr>
      <w:ind w:left="720"/>
      <w:contextualSpacing/>
    </w:pPr>
    <w:rPr>
      <w:rFonts w:eastAsia="Times New Roman" w:cs="Times New Roman"/>
    </w:rPr>
  </w:style>
  <w:style w:type="character" w:styleId="a4">
    <w:name w:val="Strong"/>
    <w:basedOn w:val="a0"/>
    <w:uiPriority w:val="22"/>
    <w:qFormat/>
    <w:rsid w:val="00A251BE"/>
    <w:rPr>
      <w:b/>
      <w:bCs/>
    </w:rPr>
  </w:style>
  <w:style w:type="character" w:styleId="a5">
    <w:name w:val="Hyperlink"/>
    <w:basedOn w:val="a0"/>
    <w:uiPriority w:val="99"/>
    <w:semiHidden/>
    <w:unhideWhenUsed/>
    <w:rsid w:val="00A251BE"/>
    <w:rPr>
      <w:color w:val="0000FF"/>
      <w:u w:val="single"/>
    </w:rPr>
  </w:style>
  <w:style w:type="character" w:customStyle="1" w:styleId="inqyif">
    <w:name w:val="inqyif"/>
    <w:basedOn w:val="a0"/>
    <w:rsid w:val="00A251BE"/>
  </w:style>
  <w:style w:type="character" w:customStyle="1" w:styleId="esfokc">
    <w:name w:val="esfokc"/>
    <w:basedOn w:val="a0"/>
    <w:rsid w:val="00A251BE"/>
  </w:style>
  <w:style w:type="character" w:customStyle="1" w:styleId="hxiqcc">
    <w:name w:val="hxiqcc"/>
    <w:basedOn w:val="a0"/>
    <w:rsid w:val="00A251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3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837"/>
    <w:pPr>
      <w:ind w:left="720"/>
      <w:contextualSpacing/>
    </w:pPr>
    <w:rPr>
      <w:rFonts w:eastAsia="Times New Roman" w:cs="Times New Roman"/>
    </w:rPr>
  </w:style>
  <w:style w:type="character" w:styleId="a4">
    <w:name w:val="Strong"/>
    <w:basedOn w:val="a0"/>
    <w:uiPriority w:val="22"/>
    <w:qFormat/>
    <w:rsid w:val="00A251BE"/>
    <w:rPr>
      <w:b/>
      <w:bCs/>
    </w:rPr>
  </w:style>
  <w:style w:type="character" w:styleId="a5">
    <w:name w:val="Hyperlink"/>
    <w:basedOn w:val="a0"/>
    <w:uiPriority w:val="99"/>
    <w:semiHidden/>
    <w:unhideWhenUsed/>
    <w:rsid w:val="00A251BE"/>
    <w:rPr>
      <w:color w:val="0000FF"/>
      <w:u w:val="single"/>
    </w:rPr>
  </w:style>
  <w:style w:type="character" w:customStyle="1" w:styleId="inqyif">
    <w:name w:val="inqyif"/>
    <w:basedOn w:val="a0"/>
    <w:rsid w:val="00A251BE"/>
  </w:style>
  <w:style w:type="character" w:customStyle="1" w:styleId="esfokc">
    <w:name w:val="esfokc"/>
    <w:basedOn w:val="a0"/>
    <w:rsid w:val="00A251BE"/>
  </w:style>
  <w:style w:type="character" w:customStyle="1" w:styleId="hxiqcc">
    <w:name w:val="hxiqcc"/>
    <w:basedOn w:val="a0"/>
    <w:rsid w:val="00A25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3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2529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34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10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1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585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1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455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0058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8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721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7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828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4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8412">
                      <w:blockQuote w:val="1"/>
                      <w:marLeft w:val="600"/>
                      <w:marRight w:val="60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8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26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5455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9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1249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11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566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3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2690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17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62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7484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3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038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3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2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2D2D2"/>
                        <w:right w:val="none" w:sz="0" w:space="0" w:color="auto"/>
                      </w:divBdr>
                      <w:divsChild>
                        <w:div w:id="93509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44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43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28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156194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685222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421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731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54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817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2027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179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34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14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75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425998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8405442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3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335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10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10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4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72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1463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7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9088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86686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0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539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8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3963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11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4925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7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472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8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8486">
                      <w:blockQuote w:val="1"/>
                      <w:marLeft w:val="600"/>
                      <w:marRight w:val="60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0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0962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2752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09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1303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4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0217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5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77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7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9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3203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7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232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7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7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2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2D2D2"/>
                        <w:right w:val="none" w:sz="0" w:space="0" w:color="auto"/>
                      </w:divBdr>
                      <w:divsChild>
                        <w:div w:id="64339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10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53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35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144391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192305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65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16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75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45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0689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309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7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61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98193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605028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371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24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77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78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2026-09-03T07:30:00Z</dcterms:created>
  <dcterms:modified xsi:type="dcterms:W3CDTF">2026-09-03T07:36:00Z</dcterms:modified>
</cp:coreProperties>
</file>