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DE" w:rsidRDefault="00AA47DE" w:rsidP="00AA47DE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Весенний запрет на вылов сома обыкновенного</w:t>
      </w:r>
    </w:p>
    <w:p w:rsidR="00AA47DE" w:rsidRPr="00301067" w:rsidRDefault="00655CDF" w:rsidP="00AA47DE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Слоним</w:t>
      </w:r>
      <w:bookmarkStart w:id="0" w:name="_GoBack"/>
      <w:bookmarkEnd w:id="0"/>
      <w:r w:rsidR="00AA47DE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ская межрайонная инспекция охраны животного и растительного мира напоминает, что в</w:t>
      </w:r>
      <w:r w:rsidR="00AA47DE"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соответствии с Правилами любительского рыболовства</w:t>
      </w:r>
      <w:r w:rsidR="00AA47DE" w:rsidRPr="00301067"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 xml:space="preserve"> с 31 мая по 1 июля в рыболовных угодьях Гродненской области устанавливается весенний запрет на </w:t>
      </w:r>
      <w:r w:rsidR="00AA47DE"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 xml:space="preserve">добычу </w:t>
      </w:r>
      <w:r w:rsidR="00AA47DE" w:rsidRPr="00301067"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>сома обыкновенного.</w:t>
      </w:r>
      <w:r w:rsidR="00AA47DE"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</w:t>
      </w:r>
    </w:p>
    <w:p w:rsidR="00AA47DE" w:rsidRDefault="00AA47DE" w:rsidP="00AA47DE">
      <w:pPr>
        <w:tabs>
          <w:tab w:val="left" w:pos="4678"/>
        </w:tabs>
        <w:spacing w:after="0" w:line="240" w:lineRule="auto"/>
        <w:ind w:firstLine="284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C4A1E02" wp14:editId="526E01ED">
            <wp:simplePos x="0" y="0"/>
            <wp:positionH relativeFrom="margin">
              <wp:posOffset>0</wp:posOffset>
            </wp:positionH>
            <wp:positionV relativeFrom="margin">
              <wp:posOffset>1532890</wp:posOffset>
            </wp:positionV>
            <wp:extent cx="2695575" cy="1938655"/>
            <wp:effectExtent l="0" t="0" r="9525" b="444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Сом – самый крупный пресноводный хищник в водах Беларуси, ценная промысловая рыба. Он является «сильным» звеном в пищевой цепочке водоема. </w:t>
      </w:r>
    </w:p>
    <w:p w:rsidR="00AA47DE" w:rsidRDefault="00AA47DE" w:rsidP="00AA47DE">
      <w:pPr>
        <w:spacing w:after="0" w:line="240" w:lineRule="auto"/>
        <w:ind w:firstLine="284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Его называют </w:t>
      </w:r>
      <w:proofErr w:type="spellStart"/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биомелиоратором</w:t>
      </w:r>
      <w:proofErr w:type="spellEnd"/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, так как он потребляет больную и погибшую рыбу, поддерживая тем самым чистоту водной среды.</w:t>
      </w:r>
    </w:p>
    <w:p w:rsidR="00AA47DE" w:rsidRDefault="00AA47DE" w:rsidP="00AA47DE">
      <w:pPr>
        <w:spacing w:after="0" w:line="200" w:lineRule="exact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</w:p>
    <w:p w:rsidR="00AA47DE" w:rsidRPr="00301067" w:rsidRDefault="00AA47DE" w:rsidP="00AA47DE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Лов сома в запретный период квалифицируется по ч. 1 ст. 16.25 Кодекса Республики Беларусь об административных правонарушениях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,</w:t>
      </w: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санкция данной статьи предусматривает </w:t>
      </w: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наложение штрафа в размере от 10 до 30 базовых величин с конфискацией орудий добычи рыбы или других водных животных и иных предметов, явившихся орудием или средством совершения указанного нарушения. </w:t>
      </w:r>
    </w:p>
    <w:p w:rsidR="00AA47DE" w:rsidRDefault="00AA47DE" w:rsidP="00AA4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F2C95">
        <w:rPr>
          <w:rFonts w:ascii="Times New Roman" w:eastAsia="Times New Roman" w:hAnsi="Times New Roman" w:cs="Times New Roman"/>
          <w:sz w:val="30"/>
          <w:szCs w:val="30"/>
        </w:rPr>
        <w:t xml:space="preserve">Также придется возместить вред, причиненный окружающей среде, по </w:t>
      </w:r>
      <w:r>
        <w:rPr>
          <w:rFonts w:ascii="Times New Roman" w:eastAsia="Times New Roman" w:hAnsi="Times New Roman" w:cs="Times New Roman"/>
          <w:sz w:val="30"/>
          <w:szCs w:val="30"/>
        </w:rPr>
        <w:t>12</w:t>
      </w:r>
      <w:r w:rsidRPr="009F2C95">
        <w:rPr>
          <w:rFonts w:ascii="Times New Roman" w:eastAsia="Times New Roman" w:hAnsi="Times New Roman" w:cs="Times New Roman"/>
          <w:sz w:val="30"/>
          <w:szCs w:val="30"/>
        </w:rPr>
        <w:t xml:space="preserve"> базовых величин за каждую особь, так как в период запрета вред</w:t>
      </w:r>
      <w:r w:rsidRPr="00DE3F31">
        <w:rPr>
          <w:rFonts w:ascii="Times New Roman" w:eastAsia="Times New Roman" w:hAnsi="Times New Roman" w:cs="Times New Roman"/>
          <w:sz w:val="30"/>
          <w:szCs w:val="30"/>
        </w:rPr>
        <w:t xml:space="preserve"> исчисляется в тройном размере.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F2C95">
        <w:rPr>
          <w:rFonts w:ascii="Times New Roman" w:eastAsia="Times New Roman" w:hAnsi="Times New Roman" w:cs="Times New Roman"/>
          <w:sz w:val="30"/>
          <w:szCs w:val="30"/>
        </w:rPr>
        <w:t>В случае причинения вреда на сумму от 100 б</w:t>
      </w:r>
      <w:r>
        <w:rPr>
          <w:rFonts w:ascii="Times New Roman" w:eastAsia="Times New Roman" w:hAnsi="Times New Roman" w:cs="Times New Roman"/>
          <w:sz w:val="30"/>
          <w:szCs w:val="30"/>
        </w:rPr>
        <w:t>азовых величин</w:t>
      </w:r>
      <w:r w:rsidRPr="009F2C95">
        <w:rPr>
          <w:rFonts w:ascii="Times New Roman" w:eastAsia="Times New Roman" w:hAnsi="Times New Roman" w:cs="Times New Roman"/>
          <w:sz w:val="30"/>
          <w:szCs w:val="30"/>
        </w:rPr>
        <w:t xml:space="preserve"> наступает уже уголовная ответственность.</w:t>
      </w:r>
    </w:p>
    <w:p w:rsidR="00AA47DE" w:rsidRDefault="00AA47DE" w:rsidP="00AA4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62DA8">
        <w:rPr>
          <w:rFonts w:ascii="Times New Roman" w:eastAsia="Times New Roman" w:hAnsi="Times New Roman" w:cs="Times New Roman"/>
          <w:sz w:val="30"/>
          <w:szCs w:val="30"/>
        </w:rPr>
        <w:t xml:space="preserve">В случае добычи (вылова) сома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A62DA8">
        <w:rPr>
          <w:rFonts w:ascii="Times New Roman" w:eastAsia="Times New Roman" w:hAnsi="Times New Roman" w:cs="Times New Roman"/>
          <w:sz w:val="30"/>
          <w:szCs w:val="30"/>
        </w:rPr>
        <w:t>рыба должна с наименьшими повреждениями независимо от ее состояния незамедлительно возвращаться в естественную среду обитания (непосредственно в месте ее вылова), то есть должна быть выпущена обратно в воду.</w:t>
      </w:r>
    </w:p>
    <w:p w:rsidR="00AA47DE" w:rsidRPr="00655CDF" w:rsidRDefault="00655CDF" w:rsidP="00655C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  <w:shd w:val="clear" w:color="auto" w:fill="FFFFFF"/>
        </w:rPr>
      </w:pPr>
      <w:r>
        <w:rPr>
          <w:rStyle w:val="a8"/>
          <w:b w:val="0"/>
          <w:sz w:val="30"/>
          <w:szCs w:val="30"/>
          <w:shd w:val="clear" w:color="auto" w:fill="FFFFFF"/>
        </w:rPr>
        <w:t>Слонимская</w:t>
      </w:r>
      <w:r w:rsidRPr="00552DF9">
        <w:rPr>
          <w:rStyle w:val="a8"/>
          <w:b w:val="0"/>
          <w:sz w:val="30"/>
          <w:szCs w:val="30"/>
          <w:shd w:val="clear" w:color="auto" w:fill="FFFFFF"/>
        </w:rPr>
        <w:t xml:space="preserve">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</w:t>
      </w:r>
      <w:r>
        <w:rPr>
          <w:rStyle w:val="a8"/>
          <w:b w:val="0"/>
          <w:sz w:val="30"/>
          <w:szCs w:val="30"/>
          <w:shd w:val="clear" w:color="auto" w:fill="FFFFFF"/>
        </w:rPr>
        <w:t>.</w:t>
      </w:r>
      <w:r w:rsidRPr="00552DF9">
        <w:rPr>
          <w:rStyle w:val="a8"/>
          <w:b w:val="0"/>
          <w:sz w:val="30"/>
          <w:szCs w:val="30"/>
          <w:shd w:val="clear" w:color="auto" w:fill="FFFFFF"/>
        </w:rPr>
        <w:t xml:space="preserve"> </w:t>
      </w:r>
    </w:p>
    <w:p w:rsidR="00AA47DE" w:rsidRDefault="00AA47DE" w:rsidP="00AA47DE">
      <w:pPr>
        <w:pStyle w:val="11"/>
        <w:spacing w:before="0" w:after="0"/>
        <w:ind w:right="0" w:firstLine="709"/>
        <w:jc w:val="both"/>
        <w:rPr>
          <w:rStyle w:val="a8"/>
          <w:sz w:val="30"/>
          <w:szCs w:val="30"/>
          <w:shd w:val="clear" w:color="auto" w:fill="FFFFFF"/>
        </w:rPr>
      </w:pPr>
      <w:r w:rsidRPr="00021F3B">
        <w:rPr>
          <w:rStyle w:val="a8"/>
          <w:sz w:val="30"/>
          <w:szCs w:val="30"/>
          <w:shd w:val="clear" w:color="auto" w:fill="FFFFFF"/>
        </w:rPr>
        <w:t>Если вы стали свидетелями совершенного правонарушения в области природоохранного законодательства, или располагаете сведениями о его подготовке, просим Вас сообщить о</w:t>
      </w:r>
      <w:r>
        <w:rPr>
          <w:rStyle w:val="a8"/>
          <w:sz w:val="30"/>
          <w:szCs w:val="30"/>
          <w:shd w:val="clear" w:color="auto" w:fill="FFFFFF"/>
        </w:rPr>
        <w:t>б этом по указанным телефонам: 8 </w:t>
      </w:r>
      <w:r w:rsidRPr="00021F3B">
        <w:rPr>
          <w:rStyle w:val="a8"/>
          <w:sz w:val="30"/>
          <w:szCs w:val="30"/>
          <w:shd w:val="clear" w:color="auto" w:fill="FFFFFF"/>
        </w:rPr>
        <w:t>(0152) 33</w:t>
      </w:r>
      <w:r>
        <w:rPr>
          <w:rStyle w:val="a8"/>
          <w:sz w:val="30"/>
          <w:szCs w:val="30"/>
          <w:shd w:val="clear" w:color="auto" w:fill="FFFFFF"/>
        </w:rPr>
        <w:t>-</w:t>
      </w:r>
      <w:r w:rsidRPr="00021F3B">
        <w:rPr>
          <w:rStyle w:val="a8"/>
          <w:sz w:val="30"/>
          <w:szCs w:val="30"/>
          <w:shd w:val="clear" w:color="auto" w:fill="FFFFFF"/>
        </w:rPr>
        <w:t>70</w:t>
      </w:r>
      <w:r>
        <w:rPr>
          <w:rStyle w:val="a8"/>
          <w:sz w:val="30"/>
          <w:szCs w:val="30"/>
          <w:shd w:val="clear" w:color="auto" w:fill="FFFFFF"/>
        </w:rPr>
        <w:t>-</w:t>
      </w:r>
      <w:r w:rsidRPr="00021F3B">
        <w:rPr>
          <w:rStyle w:val="a8"/>
          <w:sz w:val="30"/>
          <w:szCs w:val="30"/>
          <w:shd w:val="clear" w:color="auto" w:fill="FFFFFF"/>
        </w:rPr>
        <w:t>00</w:t>
      </w:r>
      <w:r>
        <w:rPr>
          <w:rStyle w:val="a8"/>
          <w:sz w:val="30"/>
          <w:szCs w:val="30"/>
          <w:shd w:val="clear" w:color="auto" w:fill="FFFFFF"/>
        </w:rPr>
        <w:t>, 8 (033) 333-60-00, +375 44 750-69-71</w:t>
      </w:r>
    </w:p>
    <w:p w:rsidR="00AA47DE" w:rsidRPr="00577E84" w:rsidRDefault="00AA47DE" w:rsidP="00AA47DE">
      <w:pPr>
        <w:pStyle w:val="1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</w:p>
    <w:p w:rsidR="00AA47DE" w:rsidRDefault="00AA47DE" w:rsidP="00AA4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AA47DE" w:rsidSect="00664718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390" w:rsidRDefault="003C7390" w:rsidP="00F24F82">
      <w:pPr>
        <w:spacing w:after="0" w:line="240" w:lineRule="auto"/>
      </w:pPr>
      <w:r>
        <w:separator/>
      </w:r>
    </w:p>
  </w:endnote>
  <w:endnote w:type="continuationSeparator" w:id="0">
    <w:p w:rsidR="003C7390" w:rsidRDefault="003C7390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390" w:rsidRDefault="003C7390" w:rsidP="00F24F82">
      <w:pPr>
        <w:spacing w:after="0" w:line="240" w:lineRule="auto"/>
      </w:pPr>
      <w:r>
        <w:separator/>
      </w:r>
    </w:p>
  </w:footnote>
  <w:footnote w:type="continuationSeparator" w:id="0">
    <w:p w:rsidR="003C7390" w:rsidRDefault="003C7390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A47D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3F"/>
    <w:rsid w:val="0002339D"/>
    <w:rsid w:val="000301E0"/>
    <w:rsid w:val="000403EF"/>
    <w:rsid w:val="0004120C"/>
    <w:rsid w:val="000435D9"/>
    <w:rsid w:val="00043882"/>
    <w:rsid w:val="00060264"/>
    <w:rsid w:val="00066055"/>
    <w:rsid w:val="00096887"/>
    <w:rsid w:val="00096CEF"/>
    <w:rsid w:val="000A1A77"/>
    <w:rsid w:val="000B140C"/>
    <w:rsid w:val="000D029B"/>
    <w:rsid w:val="000D16F1"/>
    <w:rsid w:val="000D6F7B"/>
    <w:rsid w:val="000E61D6"/>
    <w:rsid w:val="000E70EE"/>
    <w:rsid w:val="000E746A"/>
    <w:rsid w:val="000F35F6"/>
    <w:rsid w:val="00114C07"/>
    <w:rsid w:val="001167E3"/>
    <w:rsid w:val="001433E4"/>
    <w:rsid w:val="00147274"/>
    <w:rsid w:val="00156AA1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20644E"/>
    <w:rsid w:val="0023229A"/>
    <w:rsid w:val="0024520F"/>
    <w:rsid w:val="002565ED"/>
    <w:rsid w:val="002A7A52"/>
    <w:rsid w:val="002C307E"/>
    <w:rsid w:val="002C77C3"/>
    <w:rsid w:val="002D2C5A"/>
    <w:rsid w:val="002F51D4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3C7390"/>
    <w:rsid w:val="00431F7F"/>
    <w:rsid w:val="00445C2D"/>
    <w:rsid w:val="004A43CE"/>
    <w:rsid w:val="004B53FF"/>
    <w:rsid w:val="00523405"/>
    <w:rsid w:val="00577E84"/>
    <w:rsid w:val="005B3DDD"/>
    <w:rsid w:val="005B4006"/>
    <w:rsid w:val="005D04BF"/>
    <w:rsid w:val="005E184E"/>
    <w:rsid w:val="00611FCA"/>
    <w:rsid w:val="006148C4"/>
    <w:rsid w:val="0061503D"/>
    <w:rsid w:val="00621493"/>
    <w:rsid w:val="00627A0B"/>
    <w:rsid w:val="0064024F"/>
    <w:rsid w:val="0065299E"/>
    <w:rsid w:val="00655CDF"/>
    <w:rsid w:val="00664718"/>
    <w:rsid w:val="006845ED"/>
    <w:rsid w:val="00694027"/>
    <w:rsid w:val="006A0D35"/>
    <w:rsid w:val="006D1094"/>
    <w:rsid w:val="006E5F0F"/>
    <w:rsid w:val="006E5F92"/>
    <w:rsid w:val="006F2F6B"/>
    <w:rsid w:val="006F63D1"/>
    <w:rsid w:val="00725731"/>
    <w:rsid w:val="00731858"/>
    <w:rsid w:val="00733D00"/>
    <w:rsid w:val="0074082F"/>
    <w:rsid w:val="007457D1"/>
    <w:rsid w:val="00752A90"/>
    <w:rsid w:val="007646AD"/>
    <w:rsid w:val="00764A39"/>
    <w:rsid w:val="007701C1"/>
    <w:rsid w:val="007753F7"/>
    <w:rsid w:val="00783859"/>
    <w:rsid w:val="0078641B"/>
    <w:rsid w:val="00795FFA"/>
    <w:rsid w:val="007A0CBA"/>
    <w:rsid w:val="007B3A27"/>
    <w:rsid w:val="007C0FF7"/>
    <w:rsid w:val="007C7846"/>
    <w:rsid w:val="007E2B1A"/>
    <w:rsid w:val="00835565"/>
    <w:rsid w:val="0088787F"/>
    <w:rsid w:val="008B02DD"/>
    <w:rsid w:val="008C4C94"/>
    <w:rsid w:val="008C7F0E"/>
    <w:rsid w:val="00937C7F"/>
    <w:rsid w:val="00945991"/>
    <w:rsid w:val="0096177A"/>
    <w:rsid w:val="00977915"/>
    <w:rsid w:val="00991670"/>
    <w:rsid w:val="009C1DC8"/>
    <w:rsid w:val="009D114B"/>
    <w:rsid w:val="009D1702"/>
    <w:rsid w:val="009D7F37"/>
    <w:rsid w:val="00A84E8B"/>
    <w:rsid w:val="00AA39E3"/>
    <w:rsid w:val="00AA47DE"/>
    <w:rsid w:val="00AB1053"/>
    <w:rsid w:val="00AE3AEE"/>
    <w:rsid w:val="00AF0AFF"/>
    <w:rsid w:val="00B04177"/>
    <w:rsid w:val="00B229A4"/>
    <w:rsid w:val="00B367F0"/>
    <w:rsid w:val="00B42D89"/>
    <w:rsid w:val="00B45F9B"/>
    <w:rsid w:val="00B47EA4"/>
    <w:rsid w:val="00B85C60"/>
    <w:rsid w:val="00BA1D25"/>
    <w:rsid w:val="00BB2E20"/>
    <w:rsid w:val="00BB725B"/>
    <w:rsid w:val="00BB7EC8"/>
    <w:rsid w:val="00BC42A0"/>
    <w:rsid w:val="00C14C5B"/>
    <w:rsid w:val="00C17BC7"/>
    <w:rsid w:val="00C32036"/>
    <w:rsid w:val="00C33FE6"/>
    <w:rsid w:val="00C822EE"/>
    <w:rsid w:val="00C871B4"/>
    <w:rsid w:val="00CD275E"/>
    <w:rsid w:val="00CE19E6"/>
    <w:rsid w:val="00CE4EE9"/>
    <w:rsid w:val="00CF05CE"/>
    <w:rsid w:val="00CF4F97"/>
    <w:rsid w:val="00D01985"/>
    <w:rsid w:val="00D01C25"/>
    <w:rsid w:val="00D13447"/>
    <w:rsid w:val="00D2646D"/>
    <w:rsid w:val="00D414AF"/>
    <w:rsid w:val="00D81934"/>
    <w:rsid w:val="00D83023"/>
    <w:rsid w:val="00DB1C30"/>
    <w:rsid w:val="00DC2209"/>
    <w:rsid w:val="00DE06BE"/>
    <w:rsid w:val="00E52BE7"/>
    <w:rsid w:val="00E54448"/>
    <w:rsid w:val="00E63CD6"/>
    <w:rsid w:val="00E673A6"/>
    <w:rsid w:val="00E7147D"/>
    <w:rsid w:val="00E806AF"/>
    <w:rsid w:val="00E8374F"/>
    <w:rsid w:val="00E91DAB"/>
    <w:rsid w:val="00EA057A"/>
    <w:rsid w:val="00EA7F35"/>
    <w:rsid w:val="00EB422E"/>
    <w:rsid w:val="00EB4F81"/>
    <w:rsid w:val="00ED0663"/>
    <w:rsid w:val="00ED6A09"/>
    <w:rsid w:val="00EE2856"/>
    <w:rsid w:val="00F12BED"/>
    <w:rsid w:val="00F24F82"/>
    <w:rsid w:val="00F27737"/>
    <w:rsid w:val="00F33222"/>
    <w:rsid w:val="00F42B2E"/>
    <w:rsid w:val="00F4571F"/>
    <w:rsid w:val="00F53BE7"/>
    <w:rsid w:val="00F67D26"/>
    <w:rsid w:val="00F8041F"/>
    <w:rsid w:val="00F8219F"/>
    <w:rsid w:val="00F96EB6"/>
    <w:rsid w:val="00FA5761"/>
    <w:rsid w:val="00FD11CD"/>
    <w:rsid w:val="00FD5992"/>
    <w:rsid w:val="00FE2579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371AD"/>
  <w15:chartTrackingRefBased/>
  <w15:docId w15:val="{74546BCC-CC9C-4791-8DE5-36469DB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e">
    <w:name w:val="No Spacing"/>
    <w:uiPriority w:val="1"/>
    <w:qFormat/>
    <w:rsid w:val="00664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9AAB-9D80-464E-93FC-DE4484FE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2026-03-24T06:01:00Z</cp:lastPrinted>
  <dcterms:created xsi:type="dcterms:W3CDTF">2026-05-20T11:32:00Z</dcterms:created>
  <dcterms:modified xsi:type="dcterms:W3CDTF">2026-05-20T11:33:00Z</dcterms:modified>
</cp:coreProperties>
</file>